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68CE6" w14:textId="02FE7CA3" w:rsidR="00A841E4" w:rsidRPr="00A841E4" w:rsidRDefault="00A841E4" w:rsidP="00A841E4">
      <w:pPr>
        <w:tabs>
          <w:tab w:val="center" w:pos="4819"/>
          <w:tab w:val="right" w:pos="9638"/>
        </w:tabs>
        <w:spacing w:after="0" w:line="240" w:lineRule="auto"/>
        <w:jc w:val="center"/>
        <w:rPr>
          <w:rFonts w:ascii="Times New Roman" w:eastAsia="Times New Roman" w:hAnsi="Times New Roman" w:cs="Times New Roman"/>
          <w:noProof/>
          <w:sz w:val="48"/>
          <w:szCs w:val="48"/>
          <w:lang w:eastAsia="it-IT"/>
        </w:rPr>
      </w:pPr>
      <w:r w:rsidRPr="00A841E4">
        <w:rPr>
          <w:rFonts w:ascii="Times New Roman" w:eastAsia="Times New Roman" w:hAnsi="Times New Roman" w:cs="Times New Roman"/>
          <w:noProof/>
          <w:sz w:val="48"/>
          <w:szCs w:val="48"/>
          <w:lang w:eastAsia="it-IT"/>
        </w:rPr>
        <w:drawing>
          <wp:inline distT="0" distB="0" distL="0" distR="0" wp14:anchorId="49CBB170" wp14:editId="2662EACF">
            <wp:extent cx="600075" cy="63817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0075" cy="638175"/>
                    </a:xfrm>
                    <a:prstGeom prst="rect">
                      <a:avLst/>
                    </a:prstGeom>
                    <a:noFill/>
                    <a:ln>
                      <a:noFill/>
                    </a:ln>
                  </pic:spPr>
                </pic:pic>
              </a:graphicData>
            </a:graphic>
          </wp:inline>
        </w:drawing>
      </w:r>
    </w:p>
    <w:p w14:paraId="09684B98" w14:textId="77777777" w:rsidR="00A841E4" w:rsidRPr="00A841E4" w:rsidRDefault="00A841E4" w:rsidP="00A841E4">
      <w:pPr>
        <w:tabs>
          <w:tab w:val="center" w:pos="4819"/>
          <w:tab w:val="right" w:pos="9638"/>
        </w:tabs>
        <w:spacing w:after="0" w:line="240" w:lineRule="auto"/>
        <w:jc w:val="center"/>
        <w:rPr>
          <w:rFonts w:ascii="Times New Roman" w:eastAsia="Times New Roman" w:hAnsi="Times New Roman" w:cs="Times New Roman"/>
          <w:sz w:val="16"/>
          <w:szCs w:val="16"/>
          <w:lang w:eastAsia="it-IT"/>
        </w:rPr>
      </w:pPr>
    </w:p>
    <w:p w14:paraId="0128B966" w14:textId="61BEC4DF" w:rsidR="00A841E4" w:rsidRPr="007B5444" w:rsidRDefault="00A841E4" w:rsidP="00A841E4">
      <w:pPr>
        <w:suppressAutoHyphens/>
        <w:spacing w:after="0" w:line="240" w:lineRule="auto"/>
        <w:jc w:val="center"/>
        <w:rPr>
          <w:rFonts w:ascii="Times New Roman" w:eastAsia="Times New Roman" w:hAnsi="Times New Roman" w:cs="Times New Roman"/>
          <w:b/>
          <w:bCs/>
          <w:sz w:val="48"/>
          <w:szCs w:val="48"/>
          <w:lang w:eastAsia="it-IT"/>
        </w:rPr>
      </w:pPr>
      <w:r w:rsidRPr="007B5444">
        <w:rPr>
          <w:rFonts w:ascii="Times New Roman" w:eastAsia="Times New Roman" w:hAnsi="Times New Roman" w:cs="Times New Roman"/>
          <w:b/>
          <w:bCs/>
          <w:caps/>
          <w:sz w:val="48"/>
          <w:szCs w:val="48"/>
          <w:lang w:eastAsia="ar-SA"/>
        </w:rPr>
        <w:t xml:space="preserve">MINISTERO DELL’ISTRUZIONE </w:t>
      </w:r>
    </w:p>
    <w:p w14:paraId="125D33DB" w14:textId="77777777" w:rsidR="00A841E4" w:rsidRPr="00A841E4" w:rsidRDefault="00A841E4" w:rsidP="00A841E4">
      <w:pPr>
        <w:tabs>
          <w:tab w:val="left" w:pos="708"/>
          <w:tab w:val="center" w:pos="4819"/>
          <w:tab w:val="right" w:pos="9638"/>
        </w:tabs>
        <w:spacing w:after="0" w:line="240" w:lineRule="auto"/>
        <w:jc w:val="center"/>
        <w:rPr>
          <w:rFonts w:ascii="Times New Roman" w:eastAsia="Times New Roman" w:hAnsi="Times New Roman" w:cs="Times New Roman"/>
          <w:b/>
          <w:bCs/>
          <w:sz w:val="48"/>
          <w:szCs w:val="48"/>
          <w:lang w:eastAsia="it-IT"/>
        </w:rPr>
      </w:pPr>
    </w:p>
    <w:p w14:paraId="1C9B1C13"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36"/>
          <w:szCs w:val="36"/>
          <w:lang w:eastAsia="ar-SA"/>
        </w:rPr>
      </w:pPr>
      <w:r w:rsidRPr="00A841E4">
        <w:rPr>
          <w:rFonts w:ascii="Times New Roman" w:eastAsia="Times New Roman" w:hAnsi="Times New Roman" w:cs="Times New Roman"/>
          <w:b/>
          <w:bCs/>
          <w:color w:val="000000"/>
          <w:sz w:val="36"/>
          <w:szCs w:val="36"/>
          <w:lang w:eastAsia="ar-SA"/>
        </w:rPr>
        <w:t>ISTITUTO COMPRENSIVO</w:t>
      </w:r>
    </w:p>
    <w:p w14:paraId="0590B6C5"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36"/>
          <w:szCs w:val="36"/>
          <w:lang w:eastAsia="ar-SA"/>
        </w:rPr>
      </w:pPr>
      <w:r w:rsidRPr="00A841E4">
        <w:rPr>
          <w:rFonts w:ascii="Times New Roman" w:eastAsia="Times New Roman" w:hAnsi="Times New Roman" w:cs="Times New Roman"/>
          <w:b/>
          <w:bCs/>
          <w:color w:val="000000"/>
          <w:sz w:val="36"/>
          <w:szCs w:val="36"/>
          <w:lang w:eastAsia="ar-SA"/>
        </w:rPr>
        <w:t>“ALFONSO GIORDANO”</w:t>
      </w:r>
    </w:p>
    <w:p w14:paraId="1BC065B1"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48"/>
          <w:szCs w:val="48"/>
          <w:lang w:eastAsia="ar-SA"/>
        </w:rPr>
      </w:pPr>
    </w:p>
    <w:p w14:paraId="3F0A0963"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28"/>
          <w:szCs w:val="28"/>
          <w:lang w:eastAsia="ar-SA"/>
        </w:rPr>
      </w:pPr>
      <w:r w:rsidRPr="00A841E4">
        <w:rPr>
          <w:rFonts w:ascii="Times New Roman" w:eastAsia="Times New Roman" w:hAnsi="Times New Roman" w:cs="Times New Roman"/>
          <w:b/>
          <w:bCs/>
          <w:color w:val="000000"/>
          <w:sz w:val="28"/>
          <w:szCs w:val="28"/>
          <w:lang w:eastAsia="ar-SA"/>
        </w:rPr>
        <w:t xml:space="preserve">CON SEDI ASSOCIATE A LERCARA FRIDDI, </w:t>
      </w:r>
    </w:p>
    <w:p w14:paraId="7F16E122"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28"/>
          <w:szCs w:val="28"/>
          <w:lang w:eastAsia="ar-SA"/>
        </w:rPr>
      </w:pPr>
      <w:r w:rsidRPr="00A841E4">
        <w:rPr>
          <w:rFonts w:ascii="Times New Roman" w:eastAsia="Times New Roman" w:hAnsi="Times New Roman" w:cs="Times New Roman"/>
          <w:b/>
          <w:bCs/>
          <w:color w:val="000000"/>
          <w:sz w:val="28"/>
          <w:szCs w:val="28"/>
          <w:lang w:eastAsia="ar-SA"/>
        </w:rPr>
        <w:t>CASTRONOVO DI SICILIA E VICARI</w:t>
      </w:r>
    </w:p>
    <w:p w14:paraId="2BC7C67F"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28"/>
          <w:szCs w:val="28"/>
          <w:lang w:eastAsia="ar-SA"/>
        </w:rPr>
      </w:pPr>
      <w:r w:rsidRPr="00A841E4">
        <w:rPr>
          <w:rFonts w:ascii="Times New Roman" w:eastAsia="Times New Roman" w:hAnsi="Times New Roman" w:cs="Times New Roman"/>
          <w:b/>
          <w:bCs/>
          <w:color w:val="000000"/>
          <w:sz w:val="28"/>
          <w:szCs w:val="28"/>
          <w:lang w:eastAsia="ar-SA"/>
        </w:rPr>
        <w:t xml:space="preserve">Via Autonomia-90025–LERCARA FRIDDI (PA) </w:t>
      </w:r>
    </w:p>
    <w:p w14:paraId="2A16B467"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28"/>
          <w:szCs w:val="28"/>
          <w:lang w:eastAsia="ar-SA"/>
        </w:rPr>
      </w:pPr>
      <w:r w:rsidRPr="00A841E4">
        <w:rPr>
          <w:rFonts w:ascii="Times New Roman" w:eastAsia="Times New Roman" w:hAnsi="Times New Roman" w:cs="Times New Roman"/>
          <w:b/>
          <w:bCs/>
          <w:color w:val="000000"/>
          <w:sz w:val="28"/>
          <w:szCs w:val="28"/>
          <w:lang w:eastAsia="ar-SA"/>
        </w:rPr>
        <w:sym w:font="Wingdings" w:char="F028"/>
      </w:r>
      <w:r w:rsidRPr="00A841E4">
        <w:rPr>
          <w:rFonts w:ascii="Times New Roman" w:eastAsia="Times New Roman" w:hAnsi="Times New Roman" w:cs="Times New Roman"/>
          <w:b/>
          <w:bCs/>
          <w:color w:val="000000"/>
          <w:sz w:val="28"/>
          <w:szCs w:val="28"/>
          <w:lang w:eastAsia="ar-SA"/>
        </w:rPr>
        <w:t>:091 8251147/Fax:091 8252154</w:t>
      </w:r>
    </w:p>
    <w:p w14:paraId="4413AB16" w14:textId="1EA449A5" w:rsidR="00A841E4" w:rsidRPr="007B5444" w:rsidRDefault="00A841E4" w:rsidP="00A841E4">
      <w:pPr>
        <w:suppressAutoHyphens/>
        <w:autoSpaceDE w:val="0"/>
        <w:spacing w:after="0" w:line="240" w:lineRule="auto"/>
        <w:jc w:val="center"/>
        <w:rPr>
          <w:rFonts w:ascii="Times New Roman" w:eastAsia="Times New Roman" w:hAnsi="Times New Roman" w:cs="Times New Roman"/>
          <w:b/>
          <w:bCs/>
          <w:sz w:val="28"/>
          <w:szCs w:val="28"/>
          <w:lang w:eastAsia="ar-SA"/>
        </w:rPr>
      </w:pPr>
      <w:r w:rsidRPr="007B5444">
        <w:rPr>
          <w:rFonts w:ascii="Times New Roman" w:eastAsia="Times New Roman" w:hAnsi="Times New Roman" w:cs="Times New Roman"/>
          <w:b/>
          <w:bCs/>
          <w:sz w:val="28"/>
          <w:szCs w:val="28"/>
          <w:u w:val="single"/>
          <w:lang w:eastAsia="ar-SA"/>
        </w:rPr>
        <w:t>www.iclercarafriddi.edu.it</w:t>
      </w:r>
    </w:p>
    <w:p w14:paraId="41973266"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28"/>
          <w:szCs w:val="28"/>
          <w:lang w:eastAsia="ar-SA"/>
        </w:rPr>
      </w:pPr>
    </w:p>
    <w:p w14:paraId="607550DD"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48"/>
          <w:szCs w:val="48"/>
          <w:lang w:eastAsia="ar-SA"/>
        </w:rPr>
      </w:pPr>
    </w:p>
    <w:p w14:paraId="0FAC1803"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52"/>
          <w:szCs w:val="52"/>
          <w:lang w:eastAsia="ar-SA"/>
        </w:rPr>
      </w:pPr>
      <w:r w:rsidRPr="00A841E4">
        <w:rPr>
          <w:rFonts w:ascii="Times New Roman" w:eastAsia="Times New Roman" w:hAnsi="Times New Roman" w:cs="Times New Roman"/>
          <w:b/>
          <w:bCs/>
          <w:color w:val="000000"/>
          <w:sz w:val="52"/>
          <w:szCs w:val="52"/>
          <w:lang w:eastAsia="ar-SA"/>
        </w:rPr>
        <w:t>CURRICOLO VERTICALE</w:t>
      </w:r>
    </w:p>
    <w:p w14:paraId="5821E9E1"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52"/>
          <w:szCs w:val="52"/>
          <w:lang w:eastAsia="ar-SA"/>
        </w:rPr>
      </w:pPr>
      <w:r w:rsidRPr="00A841E4">
        <w:rPr>
          <w:rFonts w:ascii="Times New Roman" w:eastAsia="Times New Roman" w:hAnsi="Times New Roman" w:cs="Times New Roman"/>
          <w:b/>
          <w:bCs/>
          <w:color w:val="000000"/>
          <w:sz w:val="52"/>
          <w:szCs w:val="52"/>
          <w:lang w:eastAsia="ar-SA"/>
        </w:rPr>
        <w:t xml:space="preserve">DI </w:t>
      </w:r>
    </w:p>
    <w:p w14:paraId="28163ED2"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52"/>
          <w:szCs w:val="52"/>
          <w:lang w:eastAsia="ar-SA"/>
        </w:rPr>
      </w:pPr>
      <w:r w:rsidRPr="00A841E4">
        <w:rPr>
          <w:rFonts w:ascii="Times New Roman" w:eastAsia="Times New Roman" w:hAnsi="Times New Roman" w:cs="Times New Roman"/>
          <w:b/>
          <w:bCs/>
          <w:color w:val="000000"/>
          <w:sz w:val="52"/>
          <w:szCs w:val="52"/>
          <w:lang w:eastAsia="ar-SA"/>
        </w:rPr>
        <w:t>SCIENZE</w:t>
      </w:r>
    </w:p>
    <w:p w14:paraId="7874CF35"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52"/>
          <w:szCs w:val="52"/>
          <w:lang w:eastAsia="ar-SA"/>
        </w:rPr>
      </w:pPr>
    </w:p>
    <w:p w14:paraId="343E2B0D"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52"/>
          <w:szCs w:val="52"/>
          <w:lang w:eastAsia="ar-SA"/>
        </w:rPr>
      </w:pPr>
    </w:p>
    <w:p w14:paraId="500662DF"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52"/>
          <w:szCs w:val="52"/>
          <w:lang w:eastAsia="ar-SA"/>
        </w:rPr>
      </w:pPr>
    </w:p>
    <w:p w14:paraId="200BD3FD"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52"/>
          <w:szCs w:val="52"/>
          <w:lang w:eastAsia="ar-SA"/>
        </w:rPr>
      </w:pPr>
    </w:p>
    <w:p w14:paraId="00D055A0"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48"/>
          <w:szCs w:val="48"/>
          <w:lang w:eastAsia="ar-SA"/>
        </w:rPr>
      </w:pPr>
    </w:p>
    <w:p w14:paraId="43F77875" w14:textId="77777777" w:rsid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44"/>
          <w:szCs w:val="44"/>
          <w:lang w:eastAsia="ar-SA"/>
        </w:rPr>
      </w:pPr>
    </w:p>
    <w:p w14:paraId="186038CF" w14:textId="77777777" w:rsidR="00FB62A6" w:rsidRPr="00A841E4" w:rsidRDefault="00FB62A6" w:rsidP="00A841E4">
      <w:pPr>
        <w:suppressAutoHyphens/>
        <w:autoSpaceDE w:val="0"/>
        <w:spacing w:after="0" w:line="240" w:lineRule="auto"/>
        <w:jc w:val="center"/>
        <w:rPr>
          <w:rFonts w:ascii="Times New Roman" w:eastAsia="Times New Roman" w:hAnsi="Times New Roman" w:cs="Times New Roman"/>
          <w:b/>
          <w:bCs/>
          <w:color w:val="000000"/>
          <w:sz w:val="44"/>
          <w:szCs w:val="44"/>
          <w:lang w:eastAsia="ar-SA"/>
        </w:rPr>
      </w:pPr>
    </w:p>
    <w:p w14:paraId="07D503A3"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44"/>
          <w:szCs w:val="44"/>
          <w:lang w:eastAsia="ar-SA"/>
        </w:rPr>
      </w:pPr>
    </w:p>
    <w:p w14:paraId="11F9439B"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44"/>
          <w:szCs w:val="44"/>
          <w:lang w:eastAsia="ar-SA"/>
        </w:rPr>
      </w:pPr>
    </w:p>
    <w:p w14:paraId="22A35E69"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36"/>
          <w:szCs w:val="36"/>
          <w:lang w:eastAsia="ar-SA"/>
        </w:rPr>
      </w:pPr>
    </w:p>
    <w:p w14:paraId="686C68D5" w14:textId="77777777" w:rsidR="00B970BA" w:rsidRPr="00B970BA" w:rsidRDefault="00B970BA" w:rsidP="00B970BA">
      <w:pPr>
        <w:autoSpaceDE w:val="0"/>
        <w:autoSpaceDN w:val="0"/>
        <w:adjustRightInd w:val="0"/>
        <w:ind w:left="-142"/>
        <w:jc w:val="both"/>
        <w:rPr>
          <w:rFonts w:ascii="Times New Roman" w:hAnsi="Times New Roman" w:cs="Times New Roman"/>
        </w:rPr>
      </w:pPr>
      <w:r w:rsidRPr="00B970BA">
        <w:rPr>
          <w:rFonts w:ascii="Times New Roman" w:eastAsia="Calibri" w:hAnsi="Times New Roman" w:cs="Times New Roman"/>
          <w:lang w:eastAsia="it-IT"/>
        </w:rPr>
        <w:t>Aggiornato ai sensi della Legge 20 agosto 2019, n. 92, “Introduzione dell'insegnamento scolastico dell'educazione civica (GU n.195 del 21-8-2019) e delle</w:t>
      </w:r>
      <w:r w:rsidRPr="00B970BA">
        <w:rPr>
          <w:rFonts w:ascii="Times New Roman" w:hAnsi="Times New Roman" w:cs="Times New Roman"/>
        </w:rPr>
        <w:t xml:space="preserve"> “</w:t>
      </w:r>
      <w:r w:rsidRPr="00B970BA">
        <w:rPr>
          <w:rFonts w:ascii="Times New Roman" w:hAnsi="Times New Roman" w:cs="Times New Roman"/>
          <w:i/>
          <w:iCs/>
        </w:rPr>
        <w:t>Linee guida per l’insegnamento dell’educazione civica nelle scuole di ogni ordine e grado</w:t>
      </w:r>
      <w:r w:rsidRPr="00B970BA">
        <w:rPr>
          <w:rFonts w:ascii="Times New Roman" w:hAnsi="Times New Roman" w:cs="Times New Roman"/>
        </w:rPr>
        <w:t>” emanate con D.M. n. 35 del 22 giugno 2020.</w:t>
      </w:r>
    </w:p>
    <w:p w14:paraId="48CEEDDD" w14:textId="54FE4C05" w:rsidR="00A841E4" w:rsidRPr="00A841E4" w:rsidRDefault="00A841E4" w:rsidP="00A841E4">
      <w:pPr>
        <w:rPr>
          <w:rFonts w:ascii="Times New Roman" w:eastAsia="Times New Roman" w:hAnsi="Times New Roman" w:cs="Times New Roman"/>
          <w:b/>
          <w:sz w:val="28"/>
          <w:szCs w:val="28"/>
          <w:lang w:eastAsia="it-IT"/>
        </w:rPr>
      </w:pPr>
      <w:r w:rsidRPr="00A841E4">
        <w:rPr>
          <w:rFonts w:ascii="Times New Roman" w:eastAsia="Times New Roman" w:hAnsi="Times New Roman" w:cs="Times New Roman"/>
          <w:b/>
          <w:sz w:val="28"/>
          <w:szCs w:val="28"/>
          <w:lang w:eastAsia="it-IT"/>
        </w:rPr>
        <w:lastRenderedPageBreak/>
        <w:t>Profilo dello studente al termine del primo ciclo di istruzione</w:t>
      </w:r>
    </w:p>
    <w:p w14:paraId="45880AFB" w14:textId="77777777" w:rsidR="00A841E4" w:rsidRPr="00A841E4" w:rsidRDefault="00A841E4" w:rsidP="00A841E4">
      <w:pPr>
        <w:jc w:val="both"/>
        <w:rPr>
          <w:rFonts w:ascii="Times New Roman" w:eastAsia="Times New Roman" w:hAnsi="Times New Roman" w:cs="Times New Roman"/>
          <w:sz w:val="24"/>
          <w:szCs w:val="24"/>
          <w:lang w:eastAsia="it-IT"/>
        </w:rPr>
      </w:pPr>
      <w:r w:rsidRPr="00A841E4">
        <w:rPr>
          <w:rFonts w:ascii="Times New Roman" w:eastAsia="Times New Roman" w:hAnsi="Times New Roman" w:cs="Times New Roman"/>
          <w:sz w:val="24"/>
          <w:szCs w:val="24"/>
          <w:lang w:eastAsia="it-IT"/>
        </w:rPr>
        <w:t>L’alunno alla fine della Scuola Secondaria di primo grado ha conoscenze matematiche e scientifico- tecnologiche, che gli consentono di:</w:t>
      </w:r>
    </w:p>
    <w:p w14:paraId="0F1A14E8" w14:textId="77777777" w:rsidR="00A841E4" w:rsidRPr="00A841E4" w:rsidRDefault="00A841E4" w:rsidP="00A841E4">
      <w:pPr>
        <w:numPr>
          <w:ilvl w:val="0"/>
          <w:numId w:val="1"/>
        </w:numPr>
        <w:contextualSpacing/>
        <w:jc w:val="both"/>
        <w:rPr>
          <w:rFonts w:ascii="Times New Roman" w:eastAsia="Times New Roman" w:hAnsi="Times New Roman" w:cs="Times New Roman"/>
          <w:sz w:val="24"/>
          <w:szCs w:val="24"/>
          <w:lang w:eastAsia="it-IT"/>
        </w:rPr>
      </w:pPr>
      <w:r w:rsidRPr="00A841E4">
        <w:rPr>
          <w:rFonts w:ascii="Times New Roman" w:eastAsia="Times New Roman" w:hAnsi="Times New Roman" w:cs="Times New Roman"/>
          <w:sz w:val="24"/>
          <w:szCs w:val="24"/>
          <w:lang w:eastAsia="it-IT"/>
        </w:rPr>
        <w:t>Analizzare dati e fatti della realtà e di verificare l’attendibilità delle analisi quantitative e statistiche proposte da altri;</w:t>
      </w:r>
    </w:p>
    <w:p w14:paraId="76A0B3F6" w14:textId="77777777" w:rsidR="00A841E4" w:rsidRPr="00A841E4" w:rsidRDefault="00A841E4" w:rsidP="00A841E4">
      <w:pPr>
        <w:numPr>
          <w:ilvl w:val="0"/>
          <w:numId w:val="1"/>
        </w:numPr>
        <w:contextualSpacing/>
        <w:jc w:val="both"/>
        <w:rPr>
          <w:rFonts w:ascii="Times New Roman" w:eastAsia="Times New Roman" w:hAnsi="Times New Roman" w:cs="Times New Roman"/>
          <w:sz w:val="24"/>
          <w:szCs w:val="24"/>
          <w:lang w:eastAsia="it-IT"/>
        </w:rPr>
      </w:pPr>
      <w:r w:rsidRPr="00A841E4">
        <w:rPr>
          <w:rFonts w:ascii="Times New Roman" w:eastAsia="Times New Roman" w:hAnsi="Times New Roman" w:cs="Times New Roman"/>
          <w:sz w:val="24"/>
          <w:szCs w:val="24"/>
          <w:lang w:eastAsia="it-IT"/>
        </w:rPr>
        <w:t>Possedere un pensiero razionale che gli consente di affrontare problemi e situazioni sulla base di elementi certi e di avere consapevolezza dei limiti delle affermazioni che riguardano questioni complesse che non si prestano a spiegazioni univoche;</w:t>
      </w:r>
    </w:p>
    <w:p w14:paraId="0E24E09A" w14:textId="77777777" w:rsidR="00A841E4" w:rsidRPr="00A841E4" w:rsidRDefault="00A841E4" w:rsidP="00A841E4">
      <w:pPr>
        <w:numPr>
          <w:ilvl w:val="0"/>
          <w:numId w:val="1"/>
        </w:numPr>
        <w:contextualSpacing/>
        <w:jc w:val="both"/>
        <w:rPr>
          <w:rFonts w:ascii="Times New Roman" w:eastAsia="Times New Roman" w:hAnsi="Times New Roman" w:cs="Times New Roman"/>
          <w:sz w:val="24"/>
          <w:szCs w:val="24"/>
          <w:lang w:eastAsia="it-IT"/>
        </w:rPr>
      </w:pPr>
      <w:r w:rsidRPr="00A841E4">
        <w:rPr>
          <w:rFonts w:ascii="Times New Roman" w:eastAsia="Times New Roman" w:hAnsi="Times New Roman" w:cs="Times New Roman"/>
          <w:sz w:val="24"/>
          <w:szCs w:val="24"/>
          <w:lang w:eastAsia="it-IT"/>
        </w:rPr>
        <w:t xml:space="preserve">Orientarsi nello spazio e nel tempo dando espressione a curiosità e ricerca di senso; </w:t>
      </w:r>
    </w:p>
    <w:p w14:paraId="37C92DB7" w14:textId="77777777" w:rsidR="00A841E4" w:rsidRPr="00A841E4" w:rsidRDefault="00A841E4" w:rsidP="00A841E4">
      <w:pPr>
        <w:numPr>
          <w:ilvl w:val="0"/>
          <w:numId w:val="1"/>
        </w:numPr>
        <w:contextualSpacing/>
        <w:jc w:val="both"/>
        <w:rPr>
          <w:rFonts w:ascii="Times New Roman" w:eastAsia="Times New Roman" w:hAnsi="Times New Roman" w:cs="Times New Roman"/>
          <w:sz w:val="24"/>
          <w:szCs w:val="24"/>
          <w:lang w:eastAsia="it-IT"/>
        </w:rPr>
      </w:pPr>
      <w:r w:rsidRPr="00A841E4">
        <w:rPr>
          <w:rFonts w:ascii="Times New Roman" w:eastAsia="Times New Roman" w:hAnsi="Times New Roman" w:cs="Times New Roman"/>
          <w:sz w:val="24"/>
          <w:szCs w:val="24"/>
          <w:lang w:eastAsia="it-IT"/>
        </w:rPr>
        <w:t>Osservare ed interpretare ambienti, fatti, fenomeni e produzioni artistiche.</w:t>
      </w:r>
    </w:p>
    <w:p w14:paraId="3BEBA10B" w14:textId="77777777" w:rsidR="00A841E4" w:rsidRPr="00A841E4" w:rsidRDefault="00A841E4" w:rsidP="00A841E4">
      <w:pPr>
        <w:contextualSpacing/>
        <w:jc w:val="both"/>
        <w:rPr>
          <w:rFonts w:ascii="Times New Roman" w:eastAsia="Times New Roman" w:hAnsi="Times New Roman" w:cs="Times New Roman"/>
          <w:sz w:val="24"/>
          <w:szCs w:val="24"/>
          <w:lang w:eastAsia="it-IT"/>
        </w:rPr>
      </w:pPr>
    </w:p>
    <w:p w14:paraId="598DFB7C" w14:textId="77777777" w:rsidR="00A841E4" w:rsidRPr="00A841E4" w:rsidRDefault="00A841E4" w:rsidP="00A841E4">
      <w:pPr>
        <w:contextualSpacing/>
        <w:jc w:val="both"/>
        <w:rPr>
          <w:rFonts w:ascii="Times New Roman" w:eastAsia="Times New Roman" w:hAnsi="Times New Roman" w:cs="Times New Roman"/>
          <w:sz w:val="24"/>
          <w:szCs w:val="24"/>
          <w:lang w:eastAsia="it-IT"/>
        </w:rPr>
      </w:pPr>
    </w:p>
    <w:p w14:paraId="36F5B1BE" w14:textId="77777777" w:rsidR="00A841E4" w:rsidRPr="00A841E4" w:rsidRDefault="00A841E4" w:rsidP="00A841E4">
      <w:pPr>
        <w:contextualSpacing/>
        <w:jc w:val="both"/>
        <w:rPr>
          <w:rFonts w:ascii="Times New Roman" w:eastAsia="Times New Roman" w:hAnsi="Times New Roman" w:cs="Times New Roman"/>
          <w:sz w:val="24"/>
          <w:szCs w:val="24"/>
          <w:lang w:eastAsia="it-IT"/>
        </w:rPr>
      </w:pPr>
    </w:p>
    <w:p w14:paraId="0AB09CDE" w14:textId="77777777" w:rsidR="00A841E4" w:rsidRPr="00A841E4" w:rsidRDefault="00A841E4" w:rsidP="00A841E4">
      <w:pPr>
        <w:contextualSpacing/>
        <w:jc w:val="both"/>
        <w:rPr>
          <w:rFonts w:ascii="Times New Roman" w:eastAsia="Times New Roman" w:hAnsi="Times New Roman" w:cs="Times New Roman"/>
          <w:sz w:val="24"/>
          <w:szCs w:val="24"/>
          <w:lang w:eastAsia="it-IT"/>
        </w:rPr>
      </w:pPr>
    </w:p>
    <w:p w14:paraId="347EB822" w14:textId="77777777" w:rsidR="00A841E4" w:rsidRPr="00A841E4" w:rsidRDefault="00A841E4" w:rsidP="00A841E4">
      <w:pPr>
        <w:contextualSpacing/>
        <w:jc w:val="both"/>
        <w:rPr>
          <w:rFonts w:ascii="Times New Roman" w:eastAsia="Times New Roman" w:hAnsi="Times New Roman" w:cs="Times New Roman"/>
          <w:sz w:val="24"/>
          <w:szCs w:val="24"/>
          <w:lang w:eastAsia="it-IT"/>
        </w:rPr>
      </w:pPr>
    </w:p>
    <w:p w14:paraId="7C6AAEC3" w14:textId="77777777" w:rsidR="00A841E4" w:rsidRPr="00A841E4" w:rsidRDefault="00A841E4" w:rsidP="00A841E4">
      <w:pPr>
        <w:rPr>
          <w:rFonts w:ascii="Times New Roman" w:eastAsia="Times New Roman" w:hAnsi="Times New Roman" w:cs="Times New Roman"/>
          <w:sz w:val="24"/>
          <w:szCs w:val="24"/>
          <w:lang w:eastAsia="it-IT"/>
        </w:rPr>
      </w:pPr>
    </w:p>
    <w:p w14:paraId="23BF7ACF"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40"/>
          <w:szCs w:val="40"/>
          <w:u w:val="double"/>
          <w:lang w:eastAsia="ar-SA"/>
        </w:rPr>
      </w:pPr>
      <w:r w:rsidRPr="00A841E4">
        <w:rPr>
          <w:rFonts w:ascii="Times New Roman" w:eastAsia="Times New Roman" w:hAnsi="Times New Roman" w:cs="Times New Roman"/>
          <w:b/>
          <w:bCs/>
          <w:color w:val="000000"/>
          <w:sz w:val="40"/>
          <w:szCs w:val="40"/>
          <w:u w:val="double"/>
          <w:lang w:eastAsia="ar-SA"/>
        </w:rPr>
        <w:t>SCUOLA DELL’INFANZIA</w:t>
      </w:r>
    </w:p>
    <w:p w14:paraId="03D7165E" w14:textId="77777777" w:rsidR="00A841E4" w:rsidRPr="00A841E4" w:rsidRDefault="00A841E4" w:rsidP="00A841E4">
      <w:pPr>
        <w:suppressAutoHyphens/>
        <w:autoSpaceDE w:val="0"/>
        <w:spacing w:after="0" w:line="240" w:lineRule="auto"/>
        <w:jc w:val="center"/>
        <w:rPr>
          <w:rFonts w:ascii="Times New Roman" w:eastAsia="Times New Roman" w:hAnsi="Times New Roman" w:cs="Times New Roman"/>
          <w:b/>
          <w:bCs/>
          <w:color w:val="000000"/>
          <w:sz w:val="40"/>
          <w:szCs w:val="40"/>
          <w:lang w:eastAsia="ar-SA"/>
        </w:rPr>
      </w:pPr>
    </w:p>
    <w:p w14:paraId="6D81CC58"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sz w:val="24"/>
          <w:szCs w:val="24"/>
          <w:lang w:eastAsia="ar-SA"/>
        </w:rPr>
      </w:pPr>
    </w:p>
    <w:p w14:paraId="27892EA7"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b/>
          <w:color w:val="000000"/>
          <w:sz w:val="24"/>
          <w:szCs w:val="24"/>
          <w:lang w:eastAsia="ar-SA"/>
        </w:rPr>
      </w:pPr>
      <w:r w:rsidRPr="00A841E4">
        <w:rPr>
          <w:rFonts w:ascii="Times New Roman" w:eastAsia="Times New Roman" w:hAnsi="Times New Roman" w:cs="Times New Roman"/>
          <w:b/>
          <w:color w:val="000000"/>
          <w:sz w:val="24"/>
          <w:szCs w:val="24"/>
          <w:lang w:eastAsia="ar-SA"/>
        </w:rPr>
        <w:t>TRAGUARDI PER LO SVILUPPO DELLE COMPETENZE</w:t>
      </w:r>
    </w:p>
    <w:p w14:paraId="54CF78AF"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color w:val="000000"/>
          <w:sz w:val="24"/>
          <w:szCs w:val="24"/>
          <w:lang w:eastAsia="ar-SA"/>
        </w:rPr>
      </w:pPr>
    </w:p>
    <w:p w14:paraId="3655BE5F" w14:textId="77777777" w:rsidR="00A841E4" w:rsidRPr="00A841E4" w:rsidRDefault="00A841E4" w:rsidP="00A841E4">
      <w:pPr>
        <w:jc w:val="both"/>
        <w:rPr>
          <w:rFonts w:ascii="Times New Roman" w:eastAsia="Arial" w:hAnsi="Times New Roman" w:cs="Times New Roman"/>
          <w:sz w:val="24"/>
          <w:szCs w:val="24"/>
          <w:lang w:eastAsia="it-IT"/>
        </w:rPr>
      </w:pPr>
      <w:r w:rsidRPr="00A841E4">
        <w:rPr>
          <w:rFonts w:ascii="Times New Roman" w:eastAsia="Arial" w:hAnsi="Times New Roman" w:cs="Times New Roman"/>
          <w:sz w:val="24"/>
          <w:szCs w:val="24"/>
          <w:lang w:eastAsia="it-IT"/>
        </w:rPr>
        <w:t>Il bambino:</w:t>
      </w:r>
    </w:p>
    <w:p w14:paraId="12751277" w14:textId="77777777" w:rsidR="00A841E4" w:rsidRPr="00A841E4" w:rsidRDefault="00A841E4" w:rsidP="00A841E4">
      <w:pPr>
        <w:numPr>
          <w:ilvl w:val="0"/>
          <w:numId w:val="2"/>
        </w:numPr>
        <w:suppressAutoHyphens/>
        <w:spacing w:after="0" w:line="240" w:lineRule="auto"/>
        <w:contextualSpacing/>
        <w:jc w:val="both"/>
        <w:rPr>
          <w:rFonts w:ascii="Times New Roman" w:eastAsia="Arial" w:hAnsi="Times New Roman" w:cs="Times New Roman"/>
          <w:sz w:val="24"/>
          <w:szCs w:val="24"/>
          <w:lang w:eastAsia="it-IT"/>
        </w:rPr>
      </w:pPr>
      <w:r w:rsidRPr="00A841E4">
        <w:rPr>
          <w:rFonts w:ascii="Times New Roman" w:eastAsia="Arial" w:hAnsi="Times New Roman" w:cs="Times New Roman"/>
          <w:sz w:val="24"/>
          <w:szCs w:val="24"/>
          <w:lang w:eastAsia="it-IT"/>
        </w:rPr>
        <w:t>raggruppa e ordina oggetti e materiali secondo criteri diversi;</w:t>
      </w:r>
    </w:p>
    <w:p w14:paraId="30520B70" w14:textId="77777777" w:rsidR="00A841E4" w:rsidRPr="00A841E4" w:rsidRDefault="00A841E4" w:rsidP="00A841E4">
      <w:pPr>
        <w:numPr>
          <w:ilvl w:val="0"/>
          <w:numId w:val="2"/>
        </w:numPr>
        <w:suppressAutoHyphens/>
        <w:spacing w:after="0" w:line="240" w:lineRule="auto"/>
        <w:contextualSpacing/>
        <w:jc w:val="both"/>
        <w:rPr>
          <w:rFonts w:ascii="Times New Roman" w:eastAsia="Arial" w:hAnsi="Times New Roman" w:cs="Times New Roman"/>
          <w:sz w:val="24"/>
          <w:szCs w:val="24"/>
          <w:lang w:eastAsia="it-IT"/>
        </w:rPr>
      </w:pPr>
      <w:r w:rsidRPr="00A841E4">
        <w:rPr>
          <w:rFonts w:ascii="Times New Roman" w:eastAsia="Arial" w:hAnsi="Times New Roman" w:cs="Times New Roman"/>
          <w:sz w:val="24"/>
          <w:szCs w:val="24"/>
          <w:lang w:eastAsia="it-IT"/>
        </w:rPr>
        <w:t>ne identifica alcune proprietà;</w:t>
      </w:r>
    </w:p>
    <w:p w14:paraId="568DA7F8" w14:textId="77777777" w:rsidR="00A841E4" w:rsidRPr="00A841E4" w:rsidRDefault="00A841E4" w:rsidP="00A841E4">
      <w:pPr>
        <w:numPr>
          <w:ilvl w:val="0"/>
          <w:numId w:val="2"/>
        </w:numPr>
        <w:suppressAutoHyphens/>
        <w:spacing w:after="0" w:line="240" w:lineRule="auto"/>
        <w:contextualSpacing/>
        <w:jc w:val="both"/>
        <w:rPr>
          <w:rFonts w:ascii="Times New Roman" w:eastAsia="Arial" w:hAnsi="Times New Roman" w:cs="Times New Roman"/>
          <w:sz w:val="24"/>
          <w:szCs w:val="24"/>
          <w:lang w:eastAsia="it-IT"/>
        </w:rPr>
      </w:pPr>
      <w:r w:rsidRPr="00A841E4">
        <w:rPr>
          <w:rFonts w:ascii="Times New Roman" w:eastAsia="Arial" w:hAnsi="Times New Roman" w:cs="Times New Roman"/>
          <w:sz w:val="24"/>
          <w:szCs w:val="24"/>
          <w:lang w:eastAsia="it-IT"/>
        </w:rPr>
        <w:t>confronta e valuta quantità;</w:t>
      </w:r>
    </w:p>
    <w:p w14:paraId="1371BE99" w14:textId="77777777" w:rsidR="00A841E4" w:rsidRPr="00A841E4" w:rsidRDefault="00A841E4" w:rsidP="00A841E4">
      <w:pPr>
        <w:numPr>
          <w:ilvl w:val="0"/>
          <w:numId w:val="2"/>
        </w:numPr>
        <w:suppressAutoHyphens/>
        <w:spacing w:after="0" w:line="240" w:lineRule="auto"/>
        <w:contextualSpacing/>
        <w:jc w:val="both"/>
        <w:rPr>
          <w:rFonts w:ascii="Times New Roman" w:eastAsia="Arial" w:hAnsi="Times New Roman" w:cs="Times New Roman"/>
          <w:sz w:val="24"/>
          <w:szCs w:val="24"/>
          <w:lang w:eastAsia="it-IT"/>
        </w:rPr>
      </w:pPr>
      <w:r w:rsidRPr="00A841E4">
        <w:rPr>
          <w:rFonts w:ascii="Times New Roman" w:eastAsia="Arial" w:hAnsi="Times New Roman" w:cs="Times New Roman"/>
          <w:sz w:val="24"/>
          <w:szCs w:val="24"/>
          <w:lang w:eastAsia="it-IT"/>
        </w:rPr>
        <w:t>utilizza simboli per registrarle;</w:t>
      </w:r>
    </w:p>
    <w:p w14:paraId="0DA99D78" w14:textId="77777777" w:rsidR="00A841E4" w:rsidRPr="00A841E4" w:rsidRDefault="00A841E4" w:rsidP="00A841E4">
      <w:pPr>
        <w:numPr>
          <w:ilvl w:val="0"/>
          <w:numId w:val="2"/>
        </w:numPr>
        <w:suppressAutoHyphens/>
        <w:spacing w:after="0" w:line="240" w:lineRule="auto"/>
        <w:contextualSpacing/>
        <w:jc w:val="both"/>
        <w:rPr>
          <w:rFonts w:ascii="Times New Roman" w:eastAsia="Arial" w:hAnsi="Times New Roman" w:cs="Times New Roman"/>
          <w:sz w:val="24"/>
          <w:szCs w:val="24"/>
          <w:lang w:eastAsia="it-IT"/>
        </w:rPr>
      </w:pPr>
      <w:r w:rsidRPr="00A841E4">
        <w:rPr>
          <w:rFonts w:ascii="Times New Roman" w:eastAsia="Arial" w:hAnsi="Times New Roman" w:cs="Times New Roman"/>
          <w:sz w:val="24"/>
          <w:szCs w:val="24"/>
          <w:lang w:eastAsia="it-IT"/>
        </w:rPr>
        <w:t xml:space="preserve">esegue misurazioni usando strumenti alla sua portata. </w:t>
      </w:r>
    </w:p>
    <w:p w14:paraId="3F0ACCAD" w14:textId="77777777" w:rsidR="00A841E4" w:rsidRPr="00A841E4" w:rsidRDefault="00A841E4" w:rsidP="00A841E4">
      <w:pPr>
        <w:spacing w:after="0"/>
        <w:jc w:val="both"/>
        <w:rPr>
          <w:rFonts w:ascii="Times New Roman" w:eastAsia="Arial" w:hAnsi="Times New Roman" w:cs="Times New Roman"/>
          <w:sz w:val="24"/>
          <w:szCs w:val="24"/>
          <w:lang w:eastAsia="it-IT"/>
        </w:rPr>
      </w:pPr>
    </w:p>
    <w:p w14:paraId="1C5AD8A6" w14:textId="77777777" w:rsidR="00A841E4" w:rsidRPr="00A841E4" w:rsidRDefault="00A841E4" w:rsidP="00A841E4">
      <w:pPr>
        <w:spacing w:after="0"/>
        <w:jc w:val="both"/>
        <w:rPr>
          <w:rFonts w:ascii="Times New Roman" w:eastAsia="Arial" w:hAnsi="Times New Roman" w:cs="Times New Roman"/>
          <w:sz w:val="20"/>
          <w:szCs w:val="20"/>
          <w:lang w:eastAsia="it-IT"/>
        </w:rPr>
      </w:pPr>
    </w:p>
    <w:p w14:paraId="64361CF0" w14:textId="77777777" w:rsidR="00A841E4" w:rsidRPr="00A841E4" w:rsidRDefault="00A841E4" w:rsidP="00A841E4">
      <w:pPr>
        <w:spacing w:after="0"/>
        <w:jc w:val="center"/>
        <w:rPr>
          <w:rFonts w:ascii="Times New Roman" w:eastAsia="Times New Roman" w:hAnsi="Times New Roman" w:cs="Times New Roman"/>
          <w:b/>
          <w:sz w:val="32"/>
          <w:szCs w:val="28"/>
          <w:u w:val="single"/>
          <w:lang w:eastAsia="it-IT"/>
        </w:rPr>
      </w:pPr>
      <w:r w:rsidRPr="00A841E4">
        <w:rPr>
          <w:rFonts w:ascii="Times New Roman" w:eastAsia="Arial" w:hAnsi="Times New Roman" w:cs="Times New Roman"/>
          <w:sz w:val="20"/>
          <w:szCs w:val="20"/>
          <w:lang w:eastAsia="it-IT"/>
        </w:rPr>
        <w:br w:type="page"/>
      </w:r>
      <w:r w:rsidRPr="00A841E4">
        <w:rPr>
          <w:rFonts w:ascii="Times New Roman" w:eastAsia="Times New Roman" w:hAnsi="Times New Roman" w:cs="Times New Roman"/>
          <w:b/>
          <w:sz w:val="32"/>
          <w:szCs w:val="28"/>
          <w:u w:val="single"/>
          <w:lang w:eastAsia="it-IT"/>
        </w:rPr>
        <w:lastRenderedPageBreak/>
        <w:t>ANNI TRE</w:t>
      </w:r>
    </w:p>
    <w:p w14:paraId="0B010BB7" w14:textId="77777777" w:rsidR="00A841E4" w:rsidRPr="00A841E4" w:rsidRDefault="00A841E4" w:rsidP="00A841E4">
      <w:pPr>
        <w:spacing w:after="0"/>
        <w:jc w:val="center"/>
        <w:rPr>
          <w:rFonts w:ascii="Times New Roman" w:eastAsia="Times New Roman" w:hAnsi="Times New Roman" w:cs="Times New Roman"/>
          <w:b/>
          <w:sz w:val="24"/>
          <w:szCs w:val="24"/>
          <w:u w:val="single"/>
          <w:lang w:eastAsia="it-IT"/>
        </w:rPr>
      </w:pPr>
    </w:p>
    <w:tbl>
      <w:tblPr>
        <w:tblW w:w="9780" w:type="dxa"/>
        <w:tblInd w:w="108" w:type="dxa"/>
        <w:tblLayout w:type="fixed"/>
        <w:tblLook w:val="04A0" w:firstRow="1" w:lastRow="0" w:firstColumn="1" w:lastColumn="0" w:noHBand="0" w:noVBand="1"/>
      </w:tblPr>
      <w:tblGrid>
        <w:gridCol w:w="1836"/>
        <w:gridCol w:w="7944"/>
      </w:tblGrid>
      <w:tr w:rsidR="00A841E4" w:rsidRPr="00A841E4" w14:paraId="0D8B74F1" w14:textId="77777777" w:rsidTr="00B970BA">
        <w:tc>
          <w:tcPr>
            <w:tcW w:w="978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22B2DDE"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color w:val="000000"/>
                <w:lang w:eastAsia="ar-SA"/>
              </w:rPr>
            </w:pPr>
            <w:r w:rsidRPr="00A841E4">
              <w:rPr>
                <w:rFonts w:ascii="Times New Roman" w:eastAsia="Times New Roman" w:hAnsi="Times New Roman" w:cs="Times New Roman"/>
                <w:b/>
                <w:bCs/>
                <w:lang w:eastAsia="ar-SA"/>
              </w:rPr>
              <w:t>I NUCLEO TEMATICO:</w:t>
            </w:r>
            <w:r w:rsidRPr="00A841E4">
              <w:rPr>
                <w:rFonts w:ascii="Times New Roman" w:eastAsiaTheme="minorEastAsia" w:hAnsi="Times New Roman" w:cs="Times New Roman"/>
                <w:b/>
                <w:bCs/>
                <w:lang w:eastAsia="it-IT"/>
              </w:rPr>
              <w:t xml:space="preserve"> </w:t>
            </w:r>
            <w:r w:rsidRPr="00A841E4">
              <w:rPr>
                <w:rFonts w:ascii="Times New Roman" w:eastAsia="Times New Roman" w:hAnsi="Times New Roman" w:cs="Times New Roman"/>
                <w:b/>
                <w:bCs/>
                <w:lang w:eastAsia="ar-SA"/>
              </w:rPr>
              <w:t>OGGETTI, FENOMENI, VIVENTI</w:t>
            </w:r>
          </w:p>
        </w:tc>
      </w:tr>
      <w:tr w:rsidR="00A841E4" w:rsidRPr="00A841E4" w14:paraId="13FD2D1E" w14:textId="77777777" w:rsidTr="00B970BA">
        <w:trPr>
          <w:trHeight w:val="681"/>
        </w:trPr>
        <w:tc>
          <w:tcPr>
            <w:tcW w:w="1836" w:type="dxa"/>
            <w:tcBorders>
              <w:top w:val="single" w:sz="4" w:space="0" w:color="000000"/>
              <w:left w:val="single" w:sz="4" w:space="0" w:color="000000"/>
              <w:bottom w:val="single" w:sz="4" w:space="0" w:color="000000"/>
              <w:right w:val="nil"/>
            </w:tcBorders>
            <w:vAlign w:val="center"/>
          </w:tcPr>
          <w:p w14:paraId="3A120C7B"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617596B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77249225" w14:textId="77777777" w:rsidR="00A841E4" w:rsidRPr="00A841E4" w:rsidRDefault="00A841E4" w:rsidP="00A841E4">
            <w:pPr>
              <w:numPr>
                <w:ilvl w:val="0"/>
                <w:numId w:val="3"/>
              </w:numPr>
              <w:contextualSpacing/>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Rapportarsi al mondo circostante attraverso l’uso dei sensi.</w:t>
            </w:r>
          </w:p>
          <w:p w14:paraId="51078C34" w14:textId="77777777" w:rsidR="00A841E4" w:rsidRPr="00A841E4" w:rsidRDefault="00A841E4" w:rsidP="00A841E4">
            <w:pPr>
              <w:numPr>
                <w:ilvl w:val="0"/>
                <w:numId w:val="3"/>
              </w:numPr>
              <w:contextualSpacing/>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Discriminare i colori primari.</w:t>
            </w:r>
          </w:p>
          <w:p w14:paraId="299A7CFC" w14:textId="77777777" w:rsidR="00A841E4" w:rsidRPr="00A841E4" w:rsidRDefault="00A841E4" w:rsidP="00A841E4">
            <w:pPr>
              <w:numPr>
                <w:ilvl w:val="0"/>
                <w:numId w:val="3"/>
              </w:numPr>
              <w:contextualSpacing/>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Manipolare materiali diversi.</w:t>
            </w:r>
          </w:p>
          <w:p w14:paraId="26B99E13" w14:textId="77777777" w:rsidR="00A841E4" w:rsidRPr="00A841E4" w:rsidRDefault="00A841E4" w:rsidP="00A841E4">
            <w:pPr>
              <w:numPr>
                <w:ilvl w:val="0"/>
                <w:numId w:val="3"/>
              </w:numPr>
              <w:contextualSpacing/>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Osservare, riconoscere e denominare le principali parti del corpo.</w:t>
            </w:r>
          </w:p>
          <w:p w14:paraId="39F2002A" w14:textId="77777777" w:rsidR="00A841E4" w:rsidRPr="00A841E4" w:rsidRDefault="00A841E4" w:rsidP="00A841E4">
            <w:pPr>
              <w:numPr>
                <w:ilvl w:val="0"/>
                <w:numId w:val="3"/>
              </w:numPr>
              <w:contextualSpacing/>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Osservare le trasformazioni naturali.</w:t>
            </w:r>
          </w:p>
        </w:tc>
      </w:tr>
      <w:tr w:rsidR="00A841E4" w:rsidRPr="00A841E4" w14:paraId="3774A0A0" w14:textId="77777777" w:rsidTr="00B970BA">
        <w:tc>
          <w:tcPr>
            <w:tcW w:w="1836" w:type="dxa"/>
            <w:tcBorders>
              <w:top w:val="single" w:sz="4" w:space="0" w:color="000000"/>
              <w:left w:val="single" w:sz="4" w:space="0" w:color="000000"/>
              <w:bottom w:val="single" w:sz="4" w:space="0" w:color="000000"/>
              <w:right w:val="nil"/>
            </w:tcBorders>
            <w:vAlign w:val="center"/>
          </w:tcPr>
          <w:p w14:paraId="72B893E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2E0F64C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1F9B02C9" w14:textId="77777777" w:rsidR="00A841E4" w:rsidRPr="00A841E4" w:rsidRDefault="00A841E4" w:rsidP="00A841E4">
            <w:pPr>
              <w:tabs>
                <w:tab w:val="left" w:pos="284"/>
              </w:tabs>
              <w:suppressAutoHyphens/>
              <w:spacing w:after="0" w:line="240" w:lineRule="auto"/>
              <w:contextualSpacing/>
              <w:rPr>
                <w:rFonts w:ascii="Times New Roman" w:eastAsia="Times New Roman" w:hAnsi="Times New Roman" w:cs="Times New Roman"/>
                <w:b/>
                <w:u w:val="single"/>
                <w:lang w:eastAsia="it-IT"/>
              </w:rPr>
            </w:pPr>
            <w:r w:rsidRPr="00A841E4">
              <w:rPr>
                <w:rFonts w:ascii="Times New Roman" w:eastAsia="Times New Roman" w:hAnsi="Times New Roman" w:cs="Times New Roman"/>
                <w:b/>
                <w:u w:val="single"/>
                <w:lang w:eastAsia="it-IT"/>
              </w:rPr>
              <w:t>Conosce:</w:t>
            </w:r>
          </w:p>
          <w:p w14:paraId="18C6AB98" w14:textId="77777777" w:rsidR="00A841E4" w:rsidRPr="00A841E4" w:rsidRDefault="00A841E4" w:rsidP="00A841E4">
            <w:pPr>
              <w:numPr>
                <w:ilvl w:val="0"/>
                <w:numId w:val="4"/>
              </w:numPr>
              <w:snapToGrid w:val="0"/>
              <w:spacing w:after="0" w:line="240" w:lineRule="auto"/>
              <w:contextualSpacing/>
              <w:rPr>
                <w:rFonts w:ascii="Times New Roman" w:eastAsia="Times New Roman" w:hAnsi="Times New Roman" w:cs="Times New Roman"/>
                <w:color w:val="000000"/>
                <w:lang w:eastAsia="it-IT"/>
              </w:rPr>
            </w:pPr>
            <w:r w:rsidRPr="00A841E4">
              <w:rPr>
                <w:rFonts w:ascii="Times New Roman" w:eastAsia="Times New Roman" w:hAnsi="Times New Roman" w:cs="Times New Roman"/>
                <w:color w:val="000000"/>
                <w:lang w:eastAsia="it-IT"/>
              </w:rPr>
              <w:t>L’uso dei cinque sensi.</w:t>
            </w:r>
          </w:p>
          <w:p w14:paraId="18B1A024" w14:textId="77777777" w:rsidR="00A841E4" w:rsidRPr="00A841E4" w:rsidRDefault="00A841E4" w:rsidP="00A841E4">
            <w:pPr>
              <w:numPr>
                <w:ilvl w:val="0"/>
                <w:numId w:val="4"/>
              </w:numPr>
              <w:snapToGrid w:val="0"/>
              <w:spacing w:after="0" w:line="240" w:lineRule="auto"/>
              <w:contextualSpacing/>
              <w:rPr>
                <w:rFonts w:ascii="Times New Roman" w:eastAsia="Times New Roman" w:hAnsi="Times New Roman" w:cs="Times New Roman"/>
                <w:color w:val="000000"/>
                <w:lang w:eastAsia="it-IT"/>
              </w:rPr>
            </w:pPr>
            <w:r w:rsidRPr="00A841E4">
              <w:rPr>
                <w:rFonts w:ascii="Times New Roman" w:eastAsia="Times New Roman" w:hAnsi="Times New Roman" w:cs="Times New Roman"/>
                <w:color w:val="000000"/>
                <w:lang w:eastAsia="it-IT"/>
              </w:rPr>
              <w:t>I colori di base.</w:t>
            </w:r>
          </w:p>
          <w:p w14:paraId="71594836" w14:textId="77777777" w:rsidR="00A841E4" w:rsidRPr="00A841E4" w:rsidRDefault="00A841E4" w:rsidP="00A841E4">
            <w:pPr>
              <w:numPr>
                <w:ilvl w:val="0"/>
                <w:numId w:val="4"/>
              </w:numPr>
              <w:snapToGrid w:val="0"/>
              <w:spacing w:after="0" w:line="240" w:lineRule="auto"/>
              <w:contextualSpacing/>
              <w:rPr>
                <w:rFonts w:ascii="Times New Roman" w:eastAsia="Times New Roman" w:hAnsi="Times New Roman" w:cs="Times New Roman"/>
                <w:color w:val="000000"/>
                <w:lang w:eastAsia="it-IT"/>
              </w:rPr>
            </w:pPr>
            <w:r w:rsidRPr="00A841E4">
              <w:rPr>
                <w:rFonts w:ascii="Times New Roman" w:eastAsia="Times New Roman" w:hAnsi="Times New Roman" w:cs="Times New Roman"/>
                <w:color w:val="000000"/>
                <w:lang w:eastAsia="it-IT"/>
              </w:rPr>
              <w:t>Le caratteristiche dei materiali.</w:t>
            </w:r>
          </w:p>
          <w:p w14:paraId="0934363B" w14:textId="77777777" w:rsidR="00A841E4" w:rsidRPr="00A841E4" w:rsidRDefault="00A841E4" w:rsidP="00A841E4">
            <w:pPr>
              <w:numPr>
                <w:ilvl w:val="0"/>
                <w:numId w:val="4"/>
              </w:numPr>
              <w:snapToGrid w:val="0"/>
              <w:spacing w:after="0" w:line="240" w:lineRule="auto"/>
              <w:contextualSpacing/>
              <w:rPr>
                <w:rFonts w:ascii="Times New Roman" w:eastAsia="Times New Roman" w:hAnsi="Times New Roman" w:cs="Times New Roman"/>
                <w:color w:val="000000"/>
                <w:lang w:eastAsia="it-IT"/>
              </w:rPr>
            </w:pPr>
            <w:r w:rsidRPr="00A841E4">
              <w:rPr>
                <w:rFonts w:ascii="Times New Roman" w:eastAsia="Times New Roman" w:hAnsi="Times New Roman" w:cs="Times New Roman"/>
                <w:color w:val="000000"/>
                <w:lang w:eastAsia="it-IT"/>
              </w:rPr>
              <w:t>Le diverse parti del corpo umano.</w:t>
            </w:r>
          </w:p>
          <w:p w14:paraId="33113D97" w14:textId="77777777" w:rsidR="00A841E4" w:rsidRPr="00A841E4" w:rsidRDefault="00A841E4" w:rsidP="00A841E4">
            <w:pPr>
              <w:numPr>
                <w:ilvl w:val="0"/>
                <w:numId w:val="4"/>
              </w:num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hAnsi="Times New Roman" w:cs="Times New Roman"/>
                <w:b/>
                <w:color w:val="000000"/>
              </w:rPr>
              <w:t>Le stagioni e le ripercussioni su uomini, animali e piante.</w:t>
            </w:r>
          </w:p>
        </w:tc>
      </w:tr>
      <w:tr w:rsidR="00A841E4" w:rsidRPr="00A841E4" w14:paraId="3DCF275D" w14:textId="77777777" w:rsidTr="00B970BA">
        <w:tc>
          <w:tcPr>
            <w:tcW w:w="1836" w:type="dxa"/>
            <w:tcBorders>
              <w:top w:val="nil"/>
              <w:left w:val="single" w:sz="4" w:space="0" w:color="000000"/>
              <w:bottom w:val="single" w:sz="4" w:space="0" w:color="000000"/>
              <w:right w:val="nil"/>
            </w:tcBorders>
            <w:vAlign w:val="center"/>
            <w:hideMark/>
          </w:tcPr>
          <w:p w14:paraId="1042DAA4"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7944" w:type="dxa"/>
            <w:tcBorders>
              <w:top w:val="nil"/>
              <w:left w:val="single" w:sz="4" w:space="0" w:color="000000"/>
              <w:bottom w:val="single" w:sz="4" w:space="0" w:color="000000"/>
              <w:right w:val="single" w:sz="4" w:space="0" w:color="000000"/>
            </w:tcBorders>
            <w:vAlign w:val="center"/>
            <w:hideMark/>
          </w:tcPr>
          <w:p w14:paraId="6FCA881D" w14:textId="77777777" w:rsidR="00A841E4" w:rsidRPr="00A841E4" w:rsidRDefault="00A841E4" w:rsidP="00A841E4">
            <w:pPr>
              <w:numPr>
                <w:ilvl w:val="0"/>
                <w:numId w:val="5"/>
              </w:numPr>
              <w:snapToGrid w:val="0"/>
              <w:spacing w:after="0" w:line="240" w:lineRule="auto"/>
              <w:contextualSpacing/>
              <w:rPr>
                <w:rFonts w:ascii="Times New Roman" w:eastAsia="Times New Roman" w:hAnsi="Times New Roman" w:cs="Times New Roman"/>
                <w:color w:val="000000"/>
                <w:lang w:eastAsia="it-IT"/>
              </w:rPr>
            </w:pPr>
            <w:r w:rsidRPr="00A841E4">
              <w:rPr>
                <w:rFonts w:ascii="Times New Roman" w:eastAsia="Times New Roman" w:hAnsi="Times New Roman" w:cs="Times New Roman"/>
                <w:color w:val="000000"/>
                <w:lang w:eastAsia="it-IT"/>
              </w:rPr>
              <w:t>Utilizza i cinque sensi come mezzo di esplorazione del mondo circostante.</w:t>
            </w:r>
          </w:p>
          <w:p w14:paraId="47D4A5C3" w14:textId="77777777" w:rsidR="00A841E4" w:rsidRPr="00A841E4" w:rsidRDefault="00A841E4" w:rsidP="00A841E4">
            <w:pPr>
              <w:numPr>
                <w:ilvl w:val="0"/>
                <w:numId w:val="5"/>
              </w:numPr>
              <w:snapToGrid w:val="0"/>
              <w:spacing w:after="0" w:line="240" w:lineRule="auto"/>
              <w:contextualSpacing/>
              <w:rPr>
                <w:rFonts w:ascii="Times New Roman" w:eastAsia="Times New Roman" w:hAnsi="Times New Roman" w:cs="Times New Roman"/>
                <w:color w:val="000000"/>
                <w:lang w:eastAsia="it-IT"/>
              </w:rPr>
            </w:pPr>
            <w:r w:rsidRPr="00A841E4">
              <w:rPr>
                <w:rFonts w:ascii="Times New Roman" w:eastAsia="Times New Roman" w:hAnsi="Times New Roman" w:cs="Times New Roman"/>
                <w:color w:val="000000"/>
                <w:lang w:eastAsia="it-IT"/>
              </w:rPr>
              <w:t>Riconosce ed utilizza adeguatamente i colori primari.</w:t>
            </w:r>
          </w:p>
          <w:p w14:paraId="43E812F7" w14:textId="77777777" w:rsidR="00A841E4" w:rsidRPr="00A841E4" w:rsidRDefault="00A841E4" w:rsidP="00A841E4">
            <w:pPr>
              <w:numPr>
                <w:ilvl w:val="0"/>
                <w:numId w:val="5"/>
              </w:numPr>
              <w:snapToGrid w:val="0"/>
              <w:spacing w:after="0" w:line="240" w:lineRule="auto"/>
              <w:contextualSpacing/>
              <w:rPr>
                <w:rFonts w:ascii="Times New Roman" w:eastAsia="Times New Roman" w:hAnsi="Times New Roman" w:cs="Times New Roman"/>
                <w:color w:val="000000"/>
                <w:lang w:eastAsia="it-IT"/>
              </w:rPr>
            </w:pPr>
            <w:r w:rsidRPr="00A841E4">
              <w:rPr>
                <w:rFonts w:ascii="Times New Roman" w:eastAsia="Times New Roman" w:hAnsi="Times New Roman" w:cs="Times New Roman"/>
                <w:color w:val="000000"/>
                <w:lang w:eastAsia="it-IT"/>
              </w:rPr>
              <w:t>Osserva, tocca, monta, smonta, costruisce e ricostruisce oggetti e materiali.</w:t>
            </w:r>
          </w:p>
          <w:p w14:paraId="392C6180" w14:textId="77777777" w:rsidR="00A841E4" w:rsidRPr="00A841E4" w:rsidRDefault="00A841E4" w:rsidP="00A841E4">
            <w:pPr>
              <w:numPr>
                <w:ilvl w:val="0"/>
                <w:numId w:val="5"/>
              </w:numPr>
              <w:snapToGrid w:val="0"/>
              <w:spacing w:after="0" w:line="240" w:lineRule="auto"/>
              <w:contextualSpacing/>
              <w:rPr>
                <w:rFonts w:ascii="Times New Roman" w:eastAsia="Times New Roman" w:hAnsi="Times New Roman" w:cs="Times New Roman"/>
                <w:color w:val="000000"/>
                <w:lang w:eastAsia="it-IT"/>
              </w:rPr>
            </w:pPr>
            <w:r w:rsidRPr="00A841E4">
              <w:rPr>
                <w:rFonts w:ascii="Times New Roman" w:eastAsia="Times New Roman" w:hAnsi="Times New Roman" w:cs="Times New Roman"/>
                <w:color w:val="000000"/>
                <w:lang w:eastAsia="it-IT"/>
              </w:rPr>
              <w:t>Conosce globalmente il suo corpo, nomina e localizza le principali parti che lo compongono.</w:t>
            </w:r>
          </w:p>
          <w:p w14:paraId="76A5482F" w14:textId="77777777" w:rsidR="00A841E4" w:rsidRPr="00A841E4" w:rsidRDefault="00A841E4" w:rsidP="00A841E4">
            <w:pPr>
              <w:numPr>
                <w:ilvl w:val="0"/>
                <w:numId w:val="5"/>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hAnsi="Times New Roman" w:cs="Times New Roman"/>
                <w:color w:val="000000"/>
              </w:rPr>
              <w:t>Intuisce l’alternarsi delle stagioni.</w:t>
            </w:r>
          </w:p>
        </w:tc>
      </w:tr>
      <w:tr w:rsidR="00A841E4" w:rsidRPr="00A841E4" w14:paraId="758759CA" w14:textId="77777777" w:rsidTr="00B970BA">
        <w:tc>
          <w:tcPr>
            <w:tcW w:w="1836" w:type="dxa"/>
            <w:tcBorders>
              <w:top w:val="nil"/>
              <w:left w:val="single" w:sz="4" w:space="0" w:color="000000"/>
              <w:bottom w:val="single" w:sz="4" w:space="0" w:color="000000"/>
              <w:right w:val="nil"/>
            </w:tcBorders>
            <w:vAlign w:val="center"/>
            <w:hideMark/>
          </w:tcPr>
          <w:p w14:paraId="4F25F107"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7944" w:type="dxa"/>
            <w:tcBorders>
              <w:top w:val="nil"/>
              <w:left w:val="single" w:sz="4" w:space="0" w:color="000000"/>
              <w:bottom w:val="single" w:sz="4" w:space="0" w:color="000000"/>
              <w:right w:val="single" w:sz="4" w:space="0" w:color="000000"/>
            </w:tcBorders>
            <w:vAlign w:val="center"/>
            <w:hideMark/>
          </w:tcPr>
          <w:p w14:paraId="7D9C7600" w14:textId="77777777" w:rsidR="00A841E4" w:rsidRPr="00A841E4" w:rsidRDefault="00A841E4" w:rsidP="00A841E4">
            <w:pPr>
              <w:numPr>
                <w:ilvl w:val="0"/>
                <w:numId w:val="6"/>
              </w:numPr>
              <w:snapToGrid w:val="0"/>
              <w:spacing w:after="0" w:line="240" w:lineRule="auto"/>
              <w:contextualSpacing/>
              <w:rPr>
                <w:rFonts w:ascii="Times New Roman" w:eastAsia="Times New Roman" w:hAnsi="Times New Roman" w:cs="Times New Roman"/>
                <w:color w:val="000000"/>
                <w:lang w:eastAsia="it-IT"/>
              </w:rPr>
            </w:pPr>
            <w:r w:rsidRPr="00A841E4">
              <w:rPr>
                <w:rFonts w:ascii="Times New Roman" w:eastAsia="Times New Roman" w:hAnsi="Times New Roman" w:cs="Times New Roman"/>
                <w:color w:val="000000"/>
                <w:lang w:eastAsia="it-IT"/>
              </w:rPr>
              <w:t>I cinque sensi.</w:t>
            </w:r>
          </w:p>
          <w:p w14:paraId="7667E3BE" w14:textId="77777777" w:rsidR="00A841E4" w:rsidRPr="00A841E4" w:rsidRDefault="00A841E4" w:rsidP="00A841E4">
            <w:pPr>
              <w:numPr>
                <w:ilvl w:val="0"/>
                <w:numId w:val="6"/>
              </w:numPr>
              <w:snapToGrid w:val="0"/>
              <w:spacing w:after="0" w:line="240" w:lineRule="auto"/>
              <w:contextualSpacing/>
              <w:rPr>
                <w:rFonts w:ascii="Times New Roman" w:eastAsia="Times New Roman" w:hAnsi="Times New Roman" w:cs="Times New Roman"/>
                <w:color w:val="000000"/>
                <w:lang w:eastAsia="it-IT"/>
              </w:rPr>
            </w:pPr>
            <w:r w:rsidRPr="00A841E4">
              <w:rPr>
                <w:rFonts w:ascii="Times New Roman" w:eastAsia="Times New Roman" w:hAnsi="Times New Roman" w:cs="Times New Roman"/>
                <w:color w:val="000000"/>
                <w:lang w:eastAsia="it-IT"/>
              </w:rPr>
              <w:t>I colori: rosso, giallo, blu.</w:t>
            </w:r>
          </w:p>
          <w:p w14:paraId="0A98F912" w14:textId="77777777" w:rsidR="00A841E4" w:rsidRPr="00A841E4" w:rsidRDefault="00A841E4" w:rsidP="00A841E4">
            <w:pPr>
              <w:numPr>
                <w:ilvl w:val="0"/>
                <w:numId w:val="6"/>
              </w:numPr>
              <w:snapToGrid w:val="0"/>
              <w:spacing w:after="0" w:line="240" w:lineRule="auto"/>
              <w:contextualSpacing/>
              <w:rPr>
                <w:rFonts w:ascii="Times New Roman" w:eastAsia="Times New Roman" w:hAnsi="Times New Roman" w:cs="Times New Roman"/>
                <w:color w:val="000000"/>
                <w:lang w:eastAsia="it-IT"/>
              </w:rPr>
            </w:pPr>
            <w:r w:rsidRPr="00A841E4">
              <w:rPr>
                <w:rFonts w:ascii="Times New Roman" w:eastAsia="Times New Roman" w:hAnsi="Times New Roman" w:cs="Times New Roman"/>
                <w:color w:val="000000"/>
                <w:lang w:eastAsia="it-IT"/>
              </w:rPr>
              <w:t>Il materiale strutturato e non.</w:t>
            </w:r>
          </w:p>
          <w:p w14:paraId="2997E38F" w14:textId="77777777" w:rsidR="00A841E4" w:rsidRPr="00A841E4" w:rsidRDefault="00A841E4" w:rsidP="00A841E4">
            <w:pPr>
              <w:numPr>
                <w:ilvl w:val="0"/>
                <w:numId w:val="6"/>
              </w:numPr>
              <w:snapToGrid w:val="0"/>
              <w:spacing w:after="0" w:line="240" w:lineRule="auto"/>
              <w:contextualSpacing/>
              <w:rPr>
                <w:rFonts w:ascii="Times New Roman" w:eastAsia="Times New Roman" w:hAnsi="Times New Roman" w:cs="Times New Roman"/>
                <w:b/>
                <w:color w:val="000000"/>
                <w:lang w:eastAsia="it-IT"/>
              </w:rPr>
            </w:pPr>
            <w:r w:rsidRPr="00A841E4">
              <w:rPr>
                <w:rFonts w:ascii="Times New Roman" w:eastAsia="Times New Roman" w:hAnsi="Times New Roman" w:cs="Times New Roman"/>
                <w:b/>
                <w:color w:val="000000"/>
                <w:lang w:eastAsia="it-IT"/>
              </w:rPr>
              <w:t>Le cose, l’ambiente, le persone.</w:t>
            </w:r>
          </w:p>
          <w:p w14:paraId="4301AB62" w14:textId="77777777" w:rsidR="00A841E4" w:rsidRPr="00A841E4" w:rsidRDefault="00A841E4" w:rsidP="00A841E4">
            <w:pPr>
              <w:numPr>
                <w:ilvl w:val="0"/>
                <w:numId w:val="6"/>
              </w:numPr>
              <w:snapToGrid w:val="0"/>
              <w:spacing w:after="0" w:line="240" w:lineRule="auto"/>
              <w:contextualSpacing/>
              <w:rPr>
                <w:rFonts w:ascii="Times New Roman" w:eastAsia="Times New Roman" w:hAnsi="Times New Roman" w:cs="Times New Roman"/>
                <w:color w:val="000000"/>
                <w:lang w:eastAsia="it-IT"/>
              </w:rPr>
            </w:pPr>
            <w:r w:rsidRPr="00A841E4">
              <w:rPr>
                <w:rFonts w:ascii="Times New Roman" w:eastAsia="Times New Roman" w:hAnsi="Times New Roman" w:cs="Times New Roman"/>
                <w:color w:val="000000"/>
                <w:lang w:eastAsia="it-IT"/>
              </w:rPr>
              <w:t>Il corpo umano.</w:t>
            </w:r>
          </w:p>
          <w:p w14:paraId="32189E8D" w14:textId="77777777" w:rsidR="00A841E4" w:rsidRPr="00A841E4" w:rsidRDefault="00A841E4" w:rsidP="00A841E4">
            <w:pPr>
              <w:numPr>
                <w:ilvl w:val="0"/>
                <w:numId w:val="6"/>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hAnsi="Times New Roman" w:cs="Times New Roman"/>
                <w:color w:val="000000"/>
              </w:rPr>
              <w:t>Le stagioni</w:t>
            </w:r>
            <w:r w:rsidRPr="00A841E4">
              <w:rPr>
                <w:color w:val="000000"/>
                <w:sz w:val="20"/>
                <w:szCs w:val="20"/>
              </w:rPr>
              <w:t>.</w:t>
            </w:r>
          </w:p>
        </w:tc>
      </w:tr>
      <w:tr w:rsidR="00A841E4" w:rsidRPr="00A841E4" w14:paraId="65EF1D1D" w14:textId="77777777" w:rsidTr="00B970BA">
        <w:tc>
          <w:tcPr>
            <w:tcW w:w="1836" w:type="dxa"/>
            <w:tcBorders>
              <w:top w:val="single" w:sz="4" w:space="0" w:color="000000"/>
              <w:left w:val="single" w:sz="4" w:space="0" w:color="000000"/>
              <w:bottom w:val="single" w:sz="4" w:space="0" w:color="000000"/>
              <w:right w:val="nil"/>
            </w:tcBorders>
            <w:vAlign w:val="center"/>
            <w:hideMark/>
          </w:tcPr>
          <w:p w14:paraId="648CA10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7944" w:type="dxa"/>
            <w:tcBorders>
              <w:top w:val="single" w:sz="4" w:space="0" w:color="000000"/>
              <w:left w:val="single" w:sz="4" w:space="0" w:color="000000"/>
              <w:bottom w:val="single" w:sz="4" w:space="0" w:color="000000"/>
              <w:right w:val="single" w:sz="4" w:space="0" w:color="auto"/>
            </w:tcBorders>
            <w:vAlign w:val="center"/>
            <w:hideMark/>
          </w:tcPr>
          <w:p w14:paraId="020A731F"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Tutto l’anno</w:t>
            </w:r>
          </w:p>
        </w:tc>
      </w:tr>
      <w:tr w:rsidR="00A841E4" w:rsidRPr="00A841E4" w14:paraId="72E5CD84" w14:textId="77777777" w:rsidTr="00B970BA">
        <w:trPr>
          <w:trHeight w:val="1717"/>
        </w:trPr>
        <w:tc>
          <w:tcPr>
            <w:tcW w:w="1836" w:type="dxa"/>
            <w:tcBorders>
              <w:top w:val="single" w:sz="4" w:space="0" w:color="000000"/>
              <w:left w:val="single" w:sz="4" w:space="0" w:color="000000"/>
              <w:bottom w:val="single" w:sz="4" w:space="0" w:color="000000"/>
              <w:right w:val="nil"/>
            </w:tcBorders>
            <w:vAlign w:val="center"/>
            <w:hideMark/>
          </w:tcPr>
          <w:p w14:paraId="213CCBDD"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Competenze attese</w:t>
            </w:r>
          </w:p>
        </w:tc>
        <w:tc>
          <w:tcPr>
            <w:tcW w:w="7944" w:type="dxa"/>
            <w:tcBorders>
              <w:top w:val="single" w:sz="4" w:space="0" w:color="000000"/>
              <w:left w:val="single" w:sz="4" w:space="0" w:color="000000"/>
              <w:bottom w:val="single" w:sz="4" w:space="0" w:color="000000"/>
              <w:right w:val="single" w:sz="4" w:space="0" w:color="000000"/>
            </w:tcBorders>
            <w:vAlign w:val="center"/>
          </w:tcPr>
          <w:p w14:paraId="34659E19" w14:textId="77777777" w:rsidR="00A841E4" w:rsidRPr="00A841E4" w:rsidRDefault="00A841E4" w:rsidP="00A841E4">
            <w:pPr>
              <w:snapToGrid w:val="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Il bambino:</w:t>
            </w:r>
          </w:p>
          <w:p w14:paraId="396F037E" w14:textId="77777777" w:rsidR="00A841E4" w:rsidRPr="00A841E4" w:rsidRDefault="00A841E4" w:rsidP="00A841E4">
            <w:pPr>
              <w:snapToGrid w:val="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 scopre e conosce la realtà circostante. Assume atteggiamenti di rispetto verso le persone, l’ambiente scolastico e naturale. Osserva e comprende le trasformazioni della natura attraverso l’alternarsi delle stagioni e la relazione con i comportamenti umani.</w:t>
            </w:r>
            <w:r w:rsidRPr="00A841E4">
              <w:rPr>
                <w:rFonts w:ascii="Times New Roman" w:eastAsia="Times New Roman" w:hAnsi="Times New Roman" w:cs="Times New Roman"/>
                <w:color w:val="000000"/>
                <w:lang w:eastAsia="ar-SA"/>
              </w:rPr>
              <w:tab/>
            </w:r>
          </w:p>
        </w:tc>
      </w:tr>
      <w:tr w:rsidR="00A841E4" w:rsidRPr="00A841E4" w14:paraId="4D8C55B2" w14:textId="77777777" w:rsidTr="00B970BA">
        <w:trPr>
          <w:trHeight w:val="581"/>
        </w:trPr>
        <w:tc>
          <w:tcPr>
            <w:tcW w:w="1836" w:type="dxa"/>
            <w:tcBorders>
              <w:top w:val="single" w:sz="4" w:space="0" w:color="000000"/>
              <w:left w:val="single" w:sz="4" w:space="0" w:color="000000"/>
              <w:bottom w:val="single" w:sz="4" w:space="0" w:color="000000"/>
              <w:right w:val="nil"/>
            </w:tcBorders>
            <w:vAlign w:val="center"/>
            <w:hideMark/>
          </w:tcPr>
          <w:p w14:paraId="750A2B8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2233B2BB"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Strumenti di rilevazione delle competenze</w:t>
            </w:r>
          </w:p>
          <w:p w14:paraId="345C72B2"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Osservazione sistematica con griglie adeguate alla registrazione di comportamenti agiti in relazione all’argomento di lavoro durante esercitazioni pratiche (comprensione e adeguatezza al compito organizzato e gestione degli spazi e dei materiali).</w:t>
            </w:r>
          </w:p>
          <w:p w14:paraId="59A8EA6F"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Osservazione occasionale con l’annotazione nel corso dell’attività del numero e della qualità degli interventi negli scambi comunicativi, formulazione di domande, risposte pertinenti…</w:t>
            </w:r>
          </w:p>
          <w:p w14:paraId="40368103"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Documentazione (elaborati, questionario di ingresso, griglie di valutazione delle competenze).</w:t>
            </w:r>
            <w:r w:rsidRPr="00A841E4">
              <w:rPr>
                <w:rFonts w:ascii="Times New Roman" w:eastAsia="Times New Roman" w:hAnsi="Times New Roman" w:cs="Times New Roman"/>
                <w:color w:val="000000"/>
                <w:lang w:eastAsia="ar-SA"/>
              </w:rPr>
              <w:tab/>
            </w:r>
          </w:p>
          <w:p w14:paraId="06001E05"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p>
        </w:tc>
      </w:tr>
    </w:tbl>
    <w:p w14:paraId="1BC06A21" w14:textId="77777777" w:rsidR="00A841E4" w:rsidRPr="00A841E4" w:rsidRDefault="00A841E4" w:rsidP="00A841E4">
      <w:pPr>
        <w:suppressAutoHyphens/>
        <w:spacing w:after="0" w:line="240" w:lineRule="auto"/>
        <w:rPr>
          <w:rFonts w:ascii="Times New Roman" w:eastAsia="Times New Roman" w:hAnsi="Times New Roman" w:cs="Times New Roman"/>
          <w:sz w:val="24"/>
          <w:szCs w:val="24"/>
          <w:lang w:eastAsia="ar-SA"/>
        </w:rPr>
      </w:pPr>
    </w:p>
    <w:tbl>
      <w:tblPr>
        <w:tblW w:w="9780" w:type="dxa"/>
        <w:tblInd w:w="108" w:type="dxa"/>
        <w:tblLayout w:type="fixed"/>
        <w:tblLook w:val="04A0" w:firstRow="1" w:lastRow="0" w:firstColumn="1" w:lastColumn="0" w:noHBand="0" w:noVBand="1"/>
      </w:tblPr>
      <w:tblGrid>
        <w:gridCol w:w="1836"/>
        <w:gridCol w:w="7944"/>
      </w:tblGrid>
      <w:tr w:rsidR="00A841E4" w:rsidRPr="00A841E4" w14:paraId="7E2F8854" w14:textId="77777777" w:rsidTr="00B970BA">
        <w:trPr>
          <w:trHeight w:val="496"/>
        </w:trPr>
        <w:tc>
          <w:tcPr>
            <w:tcW w:w="9751" w:type="dxa"/>
            <w:gridSpan w:val="2"/>
            <w:tcBorders>
              <w:top w:val="single" w:sz="4" w:space="0" w:color="000000"/>
              <w:left w:val="single" w:sz="4" w:space="0" w:color="000000"/>
              <w:bottom w:val="single" w:sz="4" w:space="0" w:color="000000"/>
              <w:right w:val="single" w:sz="4" w:space="0" w:color="000000"/>
            </w:tcBorders>
            <w:hideMark/>
          </w:tcPr>
          <w:p w14:paraId="3FB42D02"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17A3401F" w14:textId="77777777" w:rsidTr="00B970BA">
        <w:trPr>
          <w:trHeight w:val="581"/>
        </w:trPr>
        <w:tc>
          <w:tcPr>
            <w:tcW w:w="1836" w:type="dxa"/>
            <w:tcBorders>
              <w:top w:val="single" w:sz="4" w:space="0" w:color="000000"/>
              <w:left w:val="single" w:sz="4" w:space="0" w:color="000000"/>
              <w:bottom w:val="single" w:sz="4" w:space="0" w:color="000000"/>
              <w:right w:val="nil"/>
            </w:tcBorders>
            <w:vAlign w:val="center"/>
            <w:hideMark/>
          </w:tcPr>
          <w:p w14:paraId="008E003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62AB2801"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qualche difficoltà a mostrare curiosità per il mondo circostante.</w:t>
            </w:r>
          </w:p>
          <w:p w14:paraId="5B2A8907" w14:textId="4132CF52" w:rsidR="00A841E4" w:rsidRPr="00A841E4" w:rsidRDefault="00B970BA"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È</w:t>
            </w:r>
            <w:r w:rsidR="00A841E4" w:rsidRPr="00A841E4">
              <w:rPr>
                <w:rFonts w:ascii="Times New Roman" w:eastAsia="Times New Roman" w:hAnsi="Times New Roman" w:cs="Times New Roman"/>
                <w:color w:val="000000"/>
                <w:lang w:eastAsia="ar-SA"/>
              </w:rPr>
              <w:t xml:space="preserve"> reticente nel manipolare materiali vari.</w:t>
            </w:r>
          </w:p>
          <w:p w14:paraId="09D7AE9C"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Guidato intuisce le varie parti del corpo e l’alternarsi delle stagioni.</w:t>
            </w:r>
          </w:p>
          <w:p w14:paraId="32523AB7"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Stimolato mostra rispetto verso le persone, l’ambiente scolastico e naturale.</w:t>
            </w:r>
          </w:p>
        </w:tc>
      </w:tr>
      <w:tr w:rsidR="00A841E4" w:rsidRPr="00A841E4" w14:paraId="11B359EC" w14:textId="77777777" w:rsidTr="00B970BA">
        <w:trPr>
          <w:trHeight w:val="581"/>
        </w:trPr>
        <w:tc>
          <w:tcPr>
            <w:tcW w:w="1836" w:type="dxa"/>
            <w:tcBorders>
              <w:top w:val="single" w:sz="4" w:space="0" w:color="000000"/>
              <w:left w:val="single" w:sz="4" w:space="0" w:color="000000"/>
              <w:bottom w:val="single" w:sz="4" w:space="0" w:color="000000"/>
              <w:right w:val="nil"/>
            </w:tcBorders>
            <w:vAlign w:val="center"/>
            <w:hideMark/>
          </w:tcPr>
          <w:p w14:paraId="6CDF9D3B"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lastRenderedPageBreak/>
              <w:t>Livello Base</w:t>
            </w: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599FD492" w14:textId="53894C26"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Il bambino elabora i primi atteggiamenti di osservazione ed esplorazione della realtà circostante, mostrando rispetto per le cose, gli animali e le persone.</w:t>
            </w:r>
          </w:p>
          <w:p w14:paraId="63AAD3DB"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Nomina e riconosce le principali parti del corpo.</w:t>
            </w:r>
          </w:p>
          <w:p w14:paraId="2B8E6B33"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Intuisce l’alternarsi delle stagioni.</w:t>
            </w:r>
          </w:p>
        </w:tc>
      </w:tr>
      <w:tr w:rsidR="00A841E4" w:rsidRPr="00A841E4" w14:paraId="4A7E6755" w14:textId="77777777" w:rsidTr="00B970BA">
        <w:trPr>
          <w:trHeight w:val="581"/>
        </w:trPr>
        <w:tc>
          <w:tcPr>
            <w:tcW w:w="1836" w:type="dxa"/>
            <w:tcBorders>
              <w:top w:val="single" w:sz="4" w:space="0" w:color="000000"/>
              <w:left w:val="single" w:sz="4" w:space="0" w:color="000000"/>
              <w:bottom w:val="single" w:sz="4" w:space="0" w:color="000000"/>
              <w:right w:val="nil"/>
            </w:tcBorders>
            <w:vAlign w:val="center"/>
            <w:hideMark/>
          </w:tcPr>
          <w:p w14:paraId="288D76C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7944" w:type="dxa"/>
            <w:tcBorders>
              <w:top w:val="single" w:sz="4" w:space="0" w:color="000000"/>
              <w:left w:val="single" w:sz="4" w:space="0" w:color="000000"/>
              <w:bottom w:val="single" w:sz="4" w:space="0" w:color="000000"/>
              <w:right w:val="single" w:sz="4" w:space="0" w:color="000000"/>
            </w:tcBorders>
            <w:vAlign w:val="center"/>
          </w:tcPr>
          <w:p w14:paraId="56123AB5"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Il bambino osserva ed esplora la realtà e riflette sulle proprie esperienze, mostrando rispetto per le cose, gli animali e le persone.</w:t>
            </w:r>
          </w:p>
          <w:p w14:paraId="1463151D"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le principali parti del corpo e prende coscienza di sé in rapporto agli oggetti.</w:t>
            </w:r>
          </w:p>
          <w:p w14:paraId="382DA778"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i cambiamenti stagionali.</w:t>
            </w:r>
          </w:p>
        </w:tc>
      </w:tr>
      <w:tr w:rsidR="00A841E4" w:rsidRPr="00A841E4" w14:paraId="5EA3EFBF" w14:textId="77777777" w:rsidTr="00B970BA">
        <w:trPr>
          <w:trHeight w:val="581"/>
        </w:trPr>
        <w:tc>
          <w:tcPr>
            <w:tcW w:w="1836" w:type="dxa"/>
            <w:tcBorders>
              <w:top w:val="single" w:sz="4" w:space="0" w:color="000000"/>
              <w:left w:val="single" w:sz="4" w:space="0" w:color="000000"/>
              <w:bottom w:val="single" w:sz="4" w:space="0" w:color="000000"/>
              <w:right w:val="nil"/>
            </w:tcBorders>
            <w:vAlign w:val="center"/>
            <w:hideMark/>
          </w:tcPr>
          <w:p w14:paraId="6E4EFF5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67A5C5A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5D9C81FD" w14:textId="77777777" w:rsidR="00A841E4" w:rsidRPr="00A841E4" w:rsidRDefault="00A841E4" w:rsidP="00A841E4">
            <w:pPr>
              <w:suppressAutoHyphens/>
              <w:autoSpaceDE w:val="0"/>
              <w:spacing w:before="120"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Il bambino esplora la realtà, è curioso e pone domande su oggetti, su </w:t>
            </w:r>
            <w:proofErr w:type="gramStart"/>
            <w:r w:rsidRPr="00A841E4">
              <w:rPr>
                <w:rFonts w:ascii="Times New Roman" w:eastAsia="Times New Roman" w:hAnsi="Times New Roman" w:cs="Times New Roman"/>
                <w:color w:val="000000"/>
                <w:lang w:eastAsia="ar-SA"/>
              </w:rPr>
              <w:t>se</w:t>
            </w:r>
            <w:proofErr w:type="gramEnd"/>
            <w:r w:rsidRPr="00A841E4">
              <w:rPr>
                <w:rFonts w:ascii="Times New Roman" w:eastAsia="Times New Roman" w:hAnsi="Times New Roman" w:cs="Times New Roman"/>
                <w:color w:val="000000"/>
                <w:lang w:eastAsia="ar-SA"/>
              </w:rPr>
              <w:t xml:space="preserve"> stesso, sui fenomeni naturali e sugli altri organismi viventi.</w:t>
            </w:r>
          </w:p>
          <w:p w14:paraId="5833BD72" w14:textId="77777777" w:rsidR="00A841E4" w:rsidRPr="00A841E4" w:rsidRDefault="00A841E4" w:rsidP="00A841E4">
            <w:pPr>
              <w:suppressAutoHyphens/>
              <w:autoSpaceDE w:val="0"/>
              <w:spacing w:before="120"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le principali parti del corpo e le loro funzioni.</w:t>
            </w:r>
          </w:p>
          <w:p w14:paraId="53F7A5E4" w14:textId="77777777" w:rsidR="00A841E4" w:rsidRPr="00A841E4" w:rsidRDefault="00A841E4" w:rsidP="00A841E4">
            <w:pPr>
              <w:suppressAutoHyphens/>
              <w:autoSpaceDE w:val="0"/>
              <w:spacing w:before="120"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 le trasformazioni della natura attraverso l’alternarsi delle stagioni e la relazione con i comportamenti umani.</w:t>
            </w:r>
          </w:p>
        </w:tc>
      </w:tr>
    </w:tbl>
    <w:p w14:paraId="52315D02" w14:textId="77777777" w:rsidR="00A841E4" w:rsidRPr="00A841E4" w:rsidRDefault="00A841E4" w:rsidP="00A841E4">
      <w:pPr>
        <w:tabs>
          <w:tab w:val="left" w:pos="540"/>
        </w:tabs>
        <w:suppressAutoHyphens/>
        <w:autoSpaceDE w:val="0"/>
        <w:spacing w:after="0" w:line="240" w:lineRule="auto"/>
        <w:ind w:left="540"/>
        <w:jc w:val="center"/>
        <w:rPr>
          <w:rFonts w:ascii="Times New Roman" w:eastAsia="Times New Roman" w:hAnsi="Times New Roman" w:cs="Times New Roman"/>
          <w:b/>
          <w:sz w:val="16"/>
          <w:szCs w:val="16"/>
          <w:u w:val="single"/>
          <w:lang w:eastAsia="ar-SA"/>
        </w:rPr>
      </w:pPr>
    </w:p>
    <w:p w14:paraId="4ACA01C6" w14:textId="77777777" w:rsidR="00A841E4" w:rsidRPr="00A841E4" w:rsidRDefault="00A841E4" w:rsidP="00A841E4">
      <w:pPr>
        <w:tabs>
          <w:tab w:val="left" w:pos="540"/>
        </w:tabs>
        <w:suppressAutoHyphens/>
        <w:autoSpaceDE w:val="0"/>
        <w:spacing w:after="0" w:line="240" w:lineRule="auto"/>
        <w:ind w:left="540"/>
        <w:jc w:val="center"/>
        <w:rPr>
          <w:rFonts w:ascii="Times New Roman" w:eastAsia="Times New Roman" w:hAnsi="Times New Roman" w:cs="Times New Roman"/>
          <w:b/>
          <w:sz w:val="18"/>
          <w:szCs w:val="18"/>
          <w:u w:val="single"/>
          <w:lang w:eastAsia="ar-SA"/>
        </w:rPr>
      </w:pPr>
      <w:r w:rsidRPr="00A841E4">
        <w:rPr>
          <w:rFonts w:ascii="Times New Roman" w:eastAsia="Times New Roman" w:hAnsi="Times New Roman" w:cs="Times New Roman"/>
          <w:b/>
          <w:color w:val="000000"/>
          <w:sz w:val="18"/>
          <w:szCs w:val="18"/>
          <w:u w:val="single"/>
          <w:lang w:eastAsia="ar-SA"/>
        </w:rPr>
        <w:br w:type="page"/>
      </w:r>
    </w:p>
    <w:p w14:paraId="42B2DFEC" w14:textId="77777777" w:rsidR="00A841E4" w:rsidRPr="00A841E4" w:rsidRDefault="00A841E4" w:rsidP="00A841E4">
      <w:pPr>
        <w:tabs>
          <w:tab w:val="left" w:pos="540"/>
        </w:tabs>
        <w:suppressAutoHyphens/>
        <w:autoSpaceDE w:val="0"/>
        <w:spacing w:after="0" w:line="240" w:lineRule="auto"/>
        <w:ind w:left="540"/>
        <w:jc w:val="center"/>
        <w:rPr>
          <w:rFonts w:ascii="Times New Roman" w:eastAsia="Times New Roman" w:hAnsi="Times New Roman" w:cs="Times New Roman"/>
          <w:b/>
          <w:sz w:val="32"/>
          <w:szCs w:val="24"/>
          <w:u w:val="single"/>
          <w:lang w:eastAsia="ar-SA"/>
        </w:rPr>
      </w:pPr>
      <w:r w:rsidRPr="00A841E4">
        <w:rPr>
          <w:rFonts w:ascii="Times New Roman" w:eastAsia="Times New Roman" w:hAnsi="Times New Roman" w:cs="Times New Roman"/>
          <w:b/>
          <w:sz w:val="32"/>
          <w:szCs w:val="24"/>
          <w:u w:val="single"/>
          <w:lang w:eastAsia="ar-SA"/>
        </w:rPr>
        <w:lastRenderedPageBreak/>
        <w:t>ANNI QUATTRO</w:t>
      </w:r>
    </w:p>
    <w:p w14:paraId="63453627" w14:textId="77777777" w:rsidR="00A841E4" w:rsidRPr="00A841E4" w:rsidRDefault="00A841E4" w:rsidP="00A841E4">
      <w:pPr>
        <w:tabs>
          <w:tab w:val="left" w:pos="540"/>
        </w:tabs>
        <w:suppressAutoHyphens/>
        <w:autoSpaceDE w:val="0"/>
        <w:spacing w:after="0" w:line="240" w:lineRule="auto"/>
        <w:ind w:left="540"/>
        <w:jc w:val="center"/>
        <w:rPr>
          <w:rFonts w:ascii="Times New Roman" w:eastAsia="Times New Roman" w:hAnsi="Times New Roman" w:cs="Times New Roman"/>
          <w:b/>
          <w:sz w:val="24"/>
          <w:szCs w:val="24"/>
          <w:u w:val="single"/>
          <w:lang w:eastAsia="ar-SA"/>
        </w:rPr>
      </w:pPr>
    </w:p>
    <w:tbl>
      <w:tblPr>
        <w:tblW w:w="9780" w:type="dxa"/>
        <w:tblInd w:w="108" w:type="dxa"/>
        <w:tblLayout w:type="fixed"/>
        <w:tblLook w:val="04A0" w:firstRow="1" w:lastRow="0" w:firstColumn="1" w:lastColumn="0" w:noHBand="0" w:noVBand="1"/>
      </w:tblPr>
      <w:tblGrid>
        <w:gridCol w:w="1836"/>
        <w:gridCol w:w="7944"/>
      </w:tblGrid>
      <w:tr w:rsidR="00A841E4" w:rsidRPr="00A841E4" w14:paraId="0BE0A9BF" w14:textId="77777777" w:rsidTr="00B970BA">
        <w:tc>
          <w:tcPr>
            <w:tcW w:w="978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13B52B4"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color w:val="000000"/>
                <w:lang w:eastAsia="ar-SA"/>
              </w:rPr>
            </w:pPr>
            <w:r w:rsidRPr="00A841E4">
              <w:rPr>
                <w:rFonts w:ascii="Times New Roman" w:eastAsia="Times New Roman" w:hAnsi="Times New Roman" w:cs="Times New Roman"/>
                <w:b/>
                <w:bCs/>
                <w:lang w:eastAsia="ar-SA"/>
              </w:rPr>
              <w:t>I NUCLEO TEMATICO: OGGETTI, FENOMENI, VIVENTI</w:t>
            </w:r>
          </w:p>
        </w:tc>
      </w:tr>
      <w:tr w:rsidR="00A841E4" w:rsidRPr="00A841E4" w14:paraId="1A982542" w14:textId="77777777" w:rsidTr="00B970BA">
        <w:trPr>
          <w:trHeight w:val="681"/>
        </w:trPr>
        <w:tc>
          <w:tcPr>
            <w:tcW w:w="1836" w:type="dxa"/>
            <w:tcBorders>
              <w:top w:val="single" w:sz="4" w:space="0" w:color="000000"/>
              <w:left w:val="single" w:sz="4" w:space="0" w:color="000000"/>
              <w:bottom w:val="single" w:sz="4" w:space="0" w:color="000000"/>
              <w:right w:val="nil"/>
            </w:tcBorders>
            <w:vAlign w:val="center"/>
          </w:tcPr>
          <w:p w14:paraId="44DCBCA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633E62A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6B5C8B65" w14:textId="77777777" w:rsidR="00A841E4" w:rsidRPr="00A841E4" w:rsidRDefault="00A841E4" w:rsidP="00A841E4">
            <w:pPr>
              <w:numPr>
                <w:ilvl w:val="0"/>
                <w:numId w:val="3"/>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Memorizzare una sequenza ed intuire la trasformazione degli alimenti.</w:t>
            </w:r>
          </w:p>
          <w:p w14:paraId="585C87E4" w14:textId="77777777" w:rsidR="00A841E4" w:rsidRPr="00A841E4" w:rsidRDefault="00A841E4" w:rsidP="00A841E4">
            <w:pPr>
              <w:numPr>
                <w:ilvl w:val="0"/>
                <w:numId w:val="3"/>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Intuire il prima e il dopo di una azione.</w:t>
            </w:r>
          </w:p>
          <w:p w14:paraId="70D62CBD" w14:textId="77777777" w:rsidR="00A841E4" w:rsidRPr="00A841E4" w:rsidRDefault="00A841E4" w:rsidP="00A841E4">
            <w:pPr>
              <w:numPr>
                <w:ilvl w:val="0"/>
                <w:numId w:val="3"/>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Percepire la ciclicità temporale della giornata e della settimana.</w:t>
            </w:r>
          </w:p>
          <w:p w14:paraId="637F329D" w14:textId="77777777" w:rsidR="00A841E4" w:rsidRPr="00A841E4" w:rsidRDefault="00A841E4" w:rsidP="00A841E4">
            <w:pPr>
              <w:numPr>
                <w:ilvl w:val="0"/>
                <w:numId w:val="3"/>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Manipolare materiali diversi e riconoscere le loro caratteristiche fisiche.</w:t>
            </w:r>
          </w:p>
          <w:p w14:paraId="21C596DD" w14:textId="77777777" w:rsidR="00A841E4" w:rsidRPr="00A841E4" w:rsidRDefault="00A841E4" w:rsidP="00A841E4">
            <w:pPr>
              <w:numPr>
                <w:ilvl w:val="0"/>
                <w:numId w:val="3"/>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Osservare, riconoscere e denominare le principali parti del corpo.</w:t>
            </w:r>
          </w:p>
          <w:p w14:paraId="3439705B" w14:textId="77777777" w:rsidR="00A841E4" w:rsidRPr="00A841E4" w:rsidRDefault="00A841E4" w:rsidP="00A841E4">
            <w:pPr>
              <w:numPr>
                <w:ilvl w:val="0"/>
                <w:numId w:val="3"/>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Individuare ed osservare gli organismi viventi.</w:t>
            </w:r>
          </w:p>
        </w:tc>
      </w:tr>
      <w:tr w:rsidR="00A841E4" w:rsidRPr="00A841E4" w14:paraId="08536455" w14:textId="77777777" w:rsidTr="00B970BA">
        <w:tc>
          <w:tcPr>
            <w:tcW w:w="1836" w:type="dxa"/>
            <w:tcBorders>
              <w:top w:val="single" w:sz="4" w:space="0" w:color="000000"/>
              <w:left w:val="single" w:sz="4" w:space="0" w:color="000000"/>
              <w:bottom w:val="single" w:sz="4" w:space="0" w:color="000000"/>
              <w:right w:val="nil"/>
            </w:tcBorders>
            <w:vAlign w:val="center"/>
          </w:tcPr>
          <w:p w14:paraId="59DA126B"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1E016A9D"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3763D769"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u w:val="single"/>
                <w:lang w:eastAsia="ar-SA"/>
              </w:rPr>
            </w:pPr>
            <w:r w:rsidRPr="00A841E4">
              <w:rPr>
                <w:rFonts w:ascii="Times New Roman" w:eastAsia="Times New Roman" w:hAnsi="Times New Roman" w:cs="Times New Roman"/>
                <w:b/>
                <w:color w:val="000000"/>
                <w:u w:val="single"/>
                <w:lang w:eastAsia="ar-SA"/>
              </w:rPr>
              <w:t>Conosce:</w:t>
            </w:r>
          </w:p>
          <w:p w14:paraId="0C4BB0D6" w14:textId="77777777" w:rsidR="00A841E4" w:rsidRPr="00A841E4" w:rsidRDefault="00A841E4" w:rsidP="00A841E4">
            <w:pPr>
              <w:numPr>
                <w:ilvl w:val="0"/>
                <w:numId w:val="7"/>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L’uso dei cinque sensi.</w:t>
            </w:r>
          </w:p>
          <w:p w14:paraId="4ECBC57A" w14:textId="77777777" w:rsidR="00A841E4" w:rsidRPr="00A841E4" w:rsidRDefault="00A841E4" w:rsidP="00A841E4">
            <w:pPr>
              <w:numPr>
                <w:ilvl w:val="0"/>
                <w:numId w:val="7"/>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 concetti di dolce/amaro/salato; solido/liquido, liscio/ruvido.</w:t>
            </w:r>
          </w:p>
          <w:p w14:paraId="7A63BAF3" w14:textId="77777777" w:rsidR="00A841E4" w:rsidRPr="00A841E4" w:rsidRDefault="00A841E4" w:rsidP="00A841E4">
            <w:pPr>
              <w:numPr>
                <w:ilvl w:val="0"/>
                <w:numId w:val="7"/>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Le caratteristiche dei materiali. </w:t>
            </w:r>
          </w:p>
          <w:p w14:paraId="5F07F01D" w14:textId="77777777" w:rsidR="00A841E4" w:rsidRPr="00A841E4" w:rsidRDefault="00A841E4" w:rsidP="00A841E4">
            <w:pPr>
              <w:numPr>
                <w:ilvl w:val="0"/>
                <w:numId w:val="7"/>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Il corpo umano e le parti che lo compongono.</w:t>
            </w:r>
          </w:p>
          <w:p w14:paraId="4E9381D8" w14:textId="77777777" w:rsidR="00A841E4" w:rsidRPr="00A841E4" w:rsidRDefault="00A841E4" w:rsidP="00A841E4">
            <w:pPr>
              <w:numPr>
                <w:ilvl w:val="0"/>
                <w:numId w:val="7"/>
              </w:num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L’alternarsi delle stagioni e le ripercussioni su uomini, animali e piante.</w:t>
            </w:r>
          </w:p>
          <w:p w14:paraId="0BE9183C" w14:textId="77777777" w:rsidR="00A841E4" w:rsidRPr="00A841E4" w:rsidRDefault="00A841E4" w:rsidP="00A841E4">
            <w:pPr>
              <w:numPr>
                <w:ilvl w:val="0"/>
                <w:numId w:val="7"/>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Gli organismi viventi.</w:t>
            </w:r>
          </w:p>
        </w:tc>
      </w:tr>
      <w:tr w:rsidR="00A841E4" w:rsidRPr="00A841E4" w14:paraId="5038F3F1" w14:textId="77777777" w:rsidTr="00B970BA">
        <w:tc>
          <w:tcPr>
            <w:tcW w:w="1836" w:type="dxa"/>
            <w:tcBorders>
              <w:top w:val="nil"/>
              <w:left w:val="single" w:sz="4" w:space="0" w:color="000000"/>
              <w:bottom w:val="single" w:sz="4" w:space="0" w:color="000000"/>
              <w:right w:val="nil"/>
            </w:tcBorders>
            <w:vAlign w:val="center"/>
            <w:hideMark/>
          </w:tcPr>
          <w:p w14:paraId="023CBCA4"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7944" w:type="dxa"/>
            <w:tcBorders>
              <w:top w:val="nil"/>
              <w:left w:val="single" w:sz="4" w:space="0" w:color="000000"/>
              <w:bottom w:val="single" w:sz="4" w:space="0" w:color="000000"/>
              <w:right w:val="single" w:sz="4" w:space="0" w:color="000000"/>
            </w:tcBorders>
            <w:vAlign w:val="center"/>
            <w:hideMark/>
          </w:tcPr>
          <w:p w14:paraId="6F1D960C" w14:textId="77777777" w:rsidR="00A841E4" w:rsidRPr="00A841E4" w:rsidRDefault="00A841E4" w:rsidP="00A841E4">
            <w:pPr>
              <w:numPr>
                <w:ilvl w:val="0"/>
                <w:numId w:val="8"/>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Utilizza i sensi per individuare le caratteristiche e le qualità relative ad oggetti ed alimenti.</w:t>
            </w:r>
          </w:p>
          <w:p w14:paraId="5D124C96" w14:textId="77777777" w:rsidR="00A841E4" w:rsidRPr="00A841E4" w:rsidRDefault="00A841E4" w:rsidP="00A841E4">
            <w:pPr>
              <w:numPr>
                <w:ilvl w:val="0"/>
                <w:numId w:val="8"/>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ed utilizza adeguatamente i colori primari.</w:t>
            </w:r>
          </w:p>
          <w:p w14:paraId="2210FB93" w14:textId="77777777" w:rsidR="00A841E4" w:rsidRPr="00A841E4" w:rsidRDefault="00A841E4" w:rsidP="00A841E4">
            <w:pPr>
              <w:numPr>
                <w:ilvl w:val="0"/>
                <w:numId w:val="8"/>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 tocca, monta, smonta, costruisce e ricostruisce…oggetti e materiali.</w:t>
            </w:r>
          </w:p>
          <w:p w14:paraId="008FEB28" w14:textId="77777777" w:rsidR="00A841E4" w:rsidRPr="00A841E4" w:rsidRDefault="00A841E4" w:rsidP="00A841E4">
            <w:pPr>
              <w:numPr>
                <w:ilvl w:val="0"/>
                <w:numId w:val="8"/>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globalmente il suo corpo, nomina e localizza le principali parti che lo compongono.</w:t>
            </w:r>
          </w:p>
          <w:p w14:paraId="2C3D0C37" w14:textId="77777777" w:rsidR="00A841E4" w:rsidRPr="00A841E4" w:rsidRDefault="00A841E4" w:rsidP="00A841E4">
            <w:pPr>
              <w:numPr>
                <w:ilvl w:val="0"/>
                <w:numId w:val="8"/>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Intuisce l’alternarsi delle stagioni.</w:t>
            </w:r>
          </w:p>
          <w:p w14:paraId="3D0A53AD" w14:textId="77777777" w:rsidR="00A841E4" w:rsidRPr="00A841E4" w:rsidRDefault="00A841E4" w:rsidP="00A841E4">
            <w:pPr>
              <w:numPr>
                <w:ilvl w:val="0"/>
                <w:numId w:val="8"/>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le peculiarità dei vari organismi viventi.</w:t>
            </w:r>
          </w:p>
        </w:tc>
      </w:tr>
      <w:tr w:rsidR="00A841E4" w:rsidRPr="00A841E4" w14:paraId="34698AB1" w14:textId="77777777" w:rsidTr="00B970BA">
        <w:tc>
          <w:tcPr>
            <w:tcW w:w="1836" w:type="dxa"/>
            <w:tcBorders>
              <w:top w:val="nil"/>
              <w:left w:val="single" w:sz="4" w:space="0" w:color="000000"/>
              <w:bottom w:val="single" w:sz="4" w:space="0" w:color="000000"/>
              <w:right w:val="nil"/>
            </w:tcBorders>
            <w:vAlign w:val="center"/>
            <w:hideMark/>
          </w:tcPr>
          <w:p w14:paraId="33F34FD9"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7944" w:type="dxa"/>
            <w:tcBorders>
              <w:top w:val="nil"/>
              <w:left w:val="single" w:sz="4" w:space="0" w:color="000000"/>
              <w:bottom w:val="single" w:sz="4" w:space="0" w:color="000000"/>
              <w:right w:val="single" w:sz="4" w:space="0" w:color="000000"/>
            </w:tcBorders>
            <w:vAlign w:val="center"/>
            <w:hideMark/>
          </w:tcPr>
          <w:p w14:paraId="184B15DF" w14:textId="77777777" w:rsidR="00A841E4" w:rsidRPr="00A841E4" w:rsidRDefault="00A841E4" w:rsidP="00A841E4">
            <w:pPr>
              <w:numPr>
                <w:ilvl w:val="0"/>
                <w:numId w:val="9"/>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 cinque sensi.</w:t>
            </w:r>
          </w:p>
          <w:p w14:paraId="1392BDEB" w14:textId="77777777" w:rsidR="00A841E4" w:rsidRPr="00A841E4" w:rsidRDefault="00A841E4" w:rsidP="00A841E4">
            <w:pPr>
              <w:numPr>
                <w:ilvl w:val="0"/>
                <w:numId w:val="9"/>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 colori: rosso, giallo, blu.</w:t>
            </w:r>
          </w:p>
          <w:p w14:paraId="7F8C92CB" w14:textId="77777777" w:rsidR="00A841E4" w:rsidRPr="00A841E4" w:rsidRDefault="00A841E4" w:rsidP="00A841E4">
            <w:pPr>
              <w:numPr>
                <w:ilvl w:val="0"/>
                <w:numId w:val="9"/>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Il materiale strutturato e non.</w:t>
            </w:r>
          </w:p>
          <w:p w14:paraId="4EE87F50" w14:textId="77777777" w:rsidR="00A841E4" w:rsidRPr="00A841E4" w:rsidRDefault="00A841E4" w:rsidP="00A841E4">
            <w:pPr>
              <w:numPr>
                <w:ilvl w:val="0"/>
                <w:numId w:val="9"/>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b/>
                <w:color w:val="000000"/>
                <w:lang w:eastAsia="ar-SA"/>
              </w:rPr>
              <w:t>Le cose, l’ambiente, le persone</w:t>
            </w:r>
            <w:r w:rsidRPr="00A841E4">
              <w:rPr>
                <w:rFonts w:ascii="Times New Roman" w:eastAsia="Times New Roman" w:hAnsi="Times New Roman" w:cs="Times New Roman"/>
                <w:color w:val="000000"/>
                <w:lang w:eastAsia="ar-SA"/>
              </w:rPr>
              <w:t>.</w:t>
            </w:r>
          </w:p>
          <w:p w14:paraId="48690CC9" w14:textId="77777777" w:rsidR="00A841E4" w:rsidRPr="00A841E4" w:rsidRDefault="00A841E4" w:rsidP="00A841E4">
            <w:pPr>
              <w:numPr>
                <w:ilvl w:val="0"/>
                <w:numId w:val="9"/>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Il corpo umano</w:t>
            </w:r>
          </w:p>
          <w:p w14:paraId="011C4401" w14:textId="77777777" w:rsidR="00A841E4" w:rsidRPr="00A841E4" w:rsidRDefault="00A841E4" w:rsidP="00A841E4">
            <w:pPr>
              <w:numPr>
                <w:ilvl w:val="0"/>
                <w:numId w:val="9"/>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Le stagioni.</w:t>
            </w:r>
          </w:p>
        </w:tc>
      </w:tr>
      <w:tr w:rsidR="00A841E4" w:rsidRPr="00A841E4" w14:paraId="46760C78" w14:textId="77777777" w:rsidTr="00B970BA">
        <w:tc>
          <w:tcPr>
            <w:tcW w:w="1836" w:type="dxa"/>
            <w:tcBorders>
              <w:top w:val="single" w:sz="4" w:space="0" w:color="000000"/>
              <w:left w:val="single" w:sz="4" w:space="0" w:color="000000"/>
              <w:bottom w:val="single" w:sz="4" w:space="0" w:color="000000"/>
              <w:right w:val="nil"/>
            </w:tcBorders>
            <w:vAlign w:val="center"/>
            <w:hideMark/>
          </w:tcPr>
          <w:p w14:paraId="4FFA8836"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7944" w:type="dxa"/>
            <w:tcBorders>
              <w:top w:val="single" w:sz="4" w:space="0" w:color="000000"/>
              <w:left w:val="single" w:sz="4" w:space="0" w:color="000000"/>
              <w:bottom w:val="single" w:sz="4" w:space="0" w:color="000000"/>
              <w:right w:val="single" w:sz="4" w:space="0" w:color="auto"/>
            </w:tcBorders>
            <w:vAlign w:val="center"/>
            <w:hideMark/>
          </w:tcPr>
          <w:p w14:paraId="594851C6"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Tutto l’anno</w:t>
            </w:r>
          </w:p>
        </w:tc>
      </w:tr>
      <w:tr w:rsidR="00A841E4" w:rsidRPr="00A841E4" w14:paraId="2FA46658" w14:textId="77777777" w:rsidTr="00B970BA">
        <w:trPr>
          <w:trHeight w:val="1507"/>
        </w:trPr>
        <w:tc>
          <w:tcPr>
            <w:tcW w:w="1836" w:type="dxa"/>
            <w:tcBorders>
              <w:top w:val="single" w:sz="4" w:space="0" w:color="000000"/>
              <w:left w:val="single" w:sz="4" w:space="0" w:color="000000"/>
              <w:bottom w:val="single" w:sz="4" w:space="0" w:color="000000"/>
              <w:right w:val="nil"/>
            </w:tcBorders>
            <w:vAlign w:val="center"/>
            <w:hideMark/>
          </w:tcPr>
          <w:p w14:paraId="39C934E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Competenze attese</w:t>
            </w: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76FE7B0B" w14:textId="77777777" w:rsidR="00A841E4" w:rsidRPr="00A841E4" w:rsidRDefault="00A841E4" w:rsidP="00A841E4">
            <w:pPr>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Il bambino</w:t>
            </w:r>
          </w:p>
          <w:p w14:paraId="1BC35700" w14:textId="77777777" w:rsidR="00A841E4" w:rsidRPr="00A841E4" w:rsidRDefault="00A841E4" w:rsidP="00A841E4">
            <w:pPr>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 scopre e conosce la realtà circostante con l’uso dei sensi.</w:t>
            </w:r>
          </w:p>
          <w:p w14:paraId="2FED542C" w14:textId="77777777" w:rsidR="00A841E4" w:rsidRPr="00A841E4" w:rsidRDefault="00A841E4" w:rsidP="00A841E4">
            <w:pPr>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Percepisce la scansione temporale degli eventi.</w:t>
            </w:r>
          </w:p>
          <w:p w14:paraId="3EC2E62A" w14:textId="77777777" w:rsidR="00A841E4" w:rsidRPr="00A841E4" w:rsidRDefault="00A841E4" w:rsidP="00A841E4">
            <w:pPr>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Individua e osserva gli esseri viventi e riconosce le loro caratteristiche.</w:t>
            </w:r>
          </w:p>
          <w:p w14:paraId="5604AC5A" w14:textId="77777777" w:rsidR="00A841E4" w:rsidRPr="00A841E4" w:rsidRDefault="00A841E4" w:rsidP="00A841E4">
            <w:pPr>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 le trasformazioni della natura attraverso l’alternarsi delle stagioni e la relazione con i comportamenti umani.</w:t>
            </w:r>
            <w:r w:rsidRPr="00A841E4">
              <w:rPr>
                <w:rFonts w:ascii="Times New Roman" w:eastAsia="Times New Roman" w:hAnsi="Times New Roman" w:cs="Times New Roman"/>
                <w:color w:val="000000"/>
                <w:lang w:eastAsia="ar-SA"/>
              </w:rPr>
              <w:tab/>
            </w:r>
          </w:p>
          <w:p w14:paraId="0C54E366" w14:textId="77777777" w:rsidR="00A841E4" w:rsidRPr="00A841E4" w:rsidRDefault="00A841E4" w:rsidP="00A841E4">
            <w:pPr>
              <w:snapToGrid w:val="0"/>
              <w:spacing w:after="0" w:line="240" w:lineRule="auto"/>
              <w:rPr>
                <w:rFonts w:ascii="Times New Roman" w:eastAsia="Times New Roman" w:hAnsi="Times New Roman" w:cs="Times New Roman"/>
                <w:color w:val="000000"/>
                <w:lang w:eastAsia="ar-SA"/>
              </w:rPr>
            </w:pPr>
          </w:p>
        </w:tc>
      </w:tr>
      <w:tr w:rsidR="00A841E4" w:rsidRPr="00A841E4" w14:paraId="3824B558" w14:textId="77777777" w:rsidTr="00B970BA">
        <w:trPr>
          <w:trHeight w:val="581"/>
        </w:trPr>
        <w:tc>
          <w:tcPr>
            <w:tcW w:w="1836" w:type="dxa"/>
            <w:tcBorders>
              <w:top w:val="single" w:sz="4" w:space="0" w:color="000000"/>
              <w:left w:val="single" w:sz="4" w:space="0" w:color="000000"/>
              <w:bottom w:val="single" w:sz="4" w:space="0" w:color="000000"/>
              <w:right w:val="nil"/>
            </w:tcBorders>
            <w:vAlign w:val="center"/>
            <w:hideMark/>
          </w:tcPr>
          <w:p w14:paraId="50F710D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314DDDE6"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Osservazione sistematica con griglie adeguate alla registrazione di comportamenti agiti in relazione all’argomento di lavoro durante esercitazioni pratiche (comprensione e adeguatezza al compito organizzato e gestione degli spazi e dei materiali).</w:t>
            </w:r>
          </w:p>
          <w:p w14:paraId="13469993"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Osservazione occasionale con l’annotazione nel corso dell’attività del numero e della qualità degli interventi negli scambi comunicativi, formulazione di domande, risposte pertinenti…</w:t>
            </w:r>
          </w:p>
          <w:p w14:paraId="167E47CA"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Documentazione (elaborati, questionario di ingresso, griglie di valutazione delle competenze).</w:t>
            </w:r>
            <w:r w:rsidRPr="00A841E4">
              <w:rPr>
                <w:rFonts w:ascii="Times New Roman" w:eastAsia="Times New Roman" w:hAnsi="Times New Roman" w:cs="Times New Roman"/>
                <w:color w:val="000000"/>
                <w:lang w:eastAsia="ar-SA"/>
              </w:rPr>
              <w:tab/>
            </w:r>
          </w:p>
          <w:p w14:paraId="0594CA62"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p>
        </w:tc>
      </w:tr>
      <w:tr w:rsidR="00A841E4" w:rsidRPr="00A841E4" w14:paraId="085C308B" w14:textId="77777777" w:rsidTr="00B970BA">
        <w:trPr>
          <w:trHeight w:val="496"/>
        </w:trPr>
        <w:tc>
          <w:tcPr>
            <w:tcW w:w="9780" w:type="dxa"/>
            <w:gridSpan w:val="2"/>
            <w:tcBorders>
              <w:top w:val="single" w:sz="4" w:space="0" w:color="000000"/>
              <w:left w:val="single" w:sz="4" w:space="0" w:color="000000"/>
              <w:bottom w:val="single" w:sz="4" w:space="0" w:color="000000"/>
              <w:right w:val="single" w:sz="4" w:space="0" w:color="000000"/>
            </w:tcBorders>
            <w:hideMark/>
          </w:tcPr>
          <w:p w14:paraId="734DBD18"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7F99575C" w14:textId="77777777" w:rsidTr="00B970BA">
        <w:trPr>
          <w:trHeight w:val="581"/>
        </w:trPr>
        <w:tc>
          <w:tcPr>
            <w:tcW w:w="1836" w:type="dxa"/>
            <w:tcBorders>
              <w:top w:val="single" w:sz="4" w:space="0" w:color="000000"/>
              <w:left w:val="single" w:sz="4" w:space="0" w:color="000000"/>
              <w:bottom w:val="single" w:sz="4" w:space="0" w:color="000000"/>
              <w:right w:val="nil"/>
            </w:tcBorders>
            <w:vAlign w:val="center"/>
            <w:hideMark/>
          </w:tcPr>
          <w:p w14:paraId="53BEEA7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5E367468"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Mostra difficoltà nel riconoscere caratteristiche e qualità di oggetti e materiali.</w:t>
            </w:r>
          </w:p>
          <w:p w14:paraId="6A1CA00E"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Non sempre riesce ad orientarsi nel tempo.</w:t>
            </w:r>
          </w:p>
          <w:p w14:paraId="673536F7"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Solo stimolato mostra curiosità nei confronti degli altri esseri viventi.</w:t>
            </w:r>
          </w:p>
          <w:p w14:paraId="7F8A818F"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Non sempre intuisce l’alternarsi delle stagioni e le ripercussioni sulla vita degli esseri </w:t>
            </w:r>
            <w:r w:rsidRPr="00A841E4">
              <w:rPr>
                <w:rFonts w:ascii="Times New Roman" w:eastAsia="Times New Roman" w:hAnsi="Times New Roman" w:cs="Times New Roman"/>
                <w:color w:val="000000"/>
                <w:lang w:eastAsia="ar-SA"/>
              </w:rPr>
              <w:lastRenderedPageBreak/>
              <w:t>viventi.</w:t>
            </w:r>
          </w:p>
        </w:tc>
      </w:tr>
      <w:tr w:rsidR="00A841E4" w:rsidRPr="00A841E4" w14:paraId="7BBF3E48" w14:textId="77777777" w:rsidTr="00B970BA">
        <w:trPr>
          <w:trHeight w:val="581"/>
        </w:trPr>
        <w:tc>
          <w:tcPr>
            <w:tcW w:w="1836" w:type="dxa"/>
            <w:tcBorders>
              <w:top w:val="single" w:sz="4" w:space="0" w:color="000000"/>
              <w:left w:val="single" w:sz="4" w:space="0" w:color="000000"/>
              <w:bottom w:val="single" w:sz="4" w:space="0" w:color="000000"/>
              <w:right w:val="nil"/>
            </w:tcBorders>
            <w:vAlign w:val="center"/>
            <w:hideMark/>
          </w:tcPr>
          <w:p w14:paraId="38B973E9"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lastRenderedPageBreak/>
              <w:t>Livello Base</w:t>
            </w: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3DA0857D"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Nomina oggetti e materiali e ne individua alcune caratteristiche.</w:t>
            </w:r>
          </w:p>
          <w:p w14:paraId="522DF010"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Elabora i primi atteggiamenti di osservazione ed esplorazione della realtà circostante.</w:t>
            </w:r>
          </w:p>
          <w:p w14:paraId="475F85FB"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Usa istintivamente i sensi per rapportarsi al mondo circostante.</w:t>
            </w:r>
          </w:p>
          <w:p w14:paraId="36A3C4CD"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Nomina e localizza le diverse parti del corpo.</w:t>
            </w:r>
          </w:p>
          <w:p w14:paraId="43C1C56A"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Intuisce l’alternarsi delle stagioni e le ripercussioni sulla vita degli esseri viventi.</w:t>
            </w:r>
          </w:p>
        </w:tc>
      </w:tr>
      <w:tr w:rsidR="00A841E4" w:rsidRPr="00A841E4" w14:paraId="32392E77" w14:textId="77777777" w:rsidTr="00B970BA">
        <w:trPr>
          <w:trHeight w:val="581"/>
        </w:trPr>
        <w:tc>
          <w:tcPr>
            <w:tcW w:w="1836" w:type="dxa"/>
            <w:tcBorders>
              <w:top w:val="single" w:sz="4" w:space="0" w:color="000000"/>
              <w:left w:val="single" w:sz="4" w:space="0" w:color="000000"/>
              <w:bottom w:val="single" w:sz="4" w:space="0" w:color="000000"/>
              <w:right w:val="nil"/>
            </w:tcBorders>
            <w:vAlign w:val="center"/>
            <w:hideMark/>
          </w:tcPr>
          <w:p w14:paraId="72C55AF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1840D8CF"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Utilizza i canali percettivi per riconoscere caratteristiche e proprietà di oggetti e materiali. </w:t>
            </w:r>
          </w:p>
          <w:p w14:paraId="0ACA2D88"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 i fenomeni stagionali e la loro relazione con i comportamenti umani.</w:t>
            </w:r>
          </w:p>
          <w:p w14:paraId="094173F4"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Analizza le diverse parti del corpo.</w:t>
            </w:r>
          </w:p>
          <w:p w14:paraId="2F0A1E4D"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Riesce a differenziare esseri viventi da non viventi.</w:t>
            </w:r>
          </w:p>
        </w:tc>
      </w:tr>
      <w:tr w:rsidR="00A841E4" w:rsidRPr="00A841E4" w14:paraId="2A278EF2" w14:textId="77777777" w:rsidTr="00B970BA">
        <w:trPr>
          <w:trHeight w:val="581"/>
        </w:trPr>
        <w:tc>
          <w:tcPr>
            <w:tcW w:w="1836" w:type="dxa"/>
            <w:tcBorders>
              <w:top w:val="single" w:sz="4" w:space="0" w:color="000000"/>
              <w:left w:val="single" w:sz="4" w:space="0" w:color="000000"/>
              <w:bottom w:val="single" w:sz="4" w:space="0" w:color="000000"/>
              <w:right w:val="nil"/>
            </w:tcBorders>
            <w:vAlign w:val="center"/>
            <w:hideMark/>
          </w:tcPr>
          <w:p w14:paraId="56B8517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78191717"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b/>
                <w:color w:val="000000"/>
                <w:lang w:eastAsia="ar-SA"/>
              </w:rPr>
              <w:t>Avanzato</w:t>
            </w: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7597D2A6"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Utilizza i canali percettivi per riconoscere e differenziare caratteristiche, proprietà e funzioni di oggetti e materiali.</w:t>
            </w:r>
          </w:p>
          <w:p w14:paraId="5C792FE7" w14:textId="12615A25" w:rsidR="00A841E4" w:rsidRPr="00A841E4" w:rsidRDefault="009D067A"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È</w:t>
            </w:r>
            <w:r w:rsidR="00A841E4" w:rsidRPr="00A841E4">
              <w:rPr>
                <w:rFonts w:ascii="Times New Roman" w:eastAsia="Times New Roman" w:hAnsi="Times New Roman" w:cs="Times New Roman"/>
                <w:color w:val="000000"/>
                <w:lang w:eastAsia="ar-SA"/>
              </w:rPr>
              <w:t xml:space="preserve"> curioso e pone domande su oggetti, su </w:t>
            </w:r>
            <w:proofErr w:type="gramStart"/>
            <w:r w:rsidR="00A841E4" w:rsidRPr="00A841E4">
              <w:rPr>
                <w:rFonts w:ascii="Times New Roman" w:eastAsia="Times New Roman" w:hAnsi="Times New Roman" w:cs="Times New Roman"/>
                <w:color w:val="000000"/>
                <w:lang w:eastAsia="ar-SA"/>
              </w:rPr>
              <w:t>se</w:t>
            </w:r>
            <w:proofErr w:type="gramEnd"/>
            <w:r w:rsidR="00A841E4" w:rsidRPr="00A841E4">
              <w:rPr>
                <w:rFonts w:ascii="Times New Roman" w:eastAsia="Times New Roman" w:hAnsi="Times New Roman" w:cs="Times New Roman"/>
                <w:color w:val="000000"/>
                <w:lang w:eastAsia="ar-SA"/>
              </w:rPr>
              <w:t xml:space="preserve"> stesso, sui fenomeni naturali e sugli altri organismi viventi.</w:t>
            </w:r>
          </w:p>
          <w:p w14:paraId="302F85AA"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Prende coscienza del rapporto con l’ambiente</w:t>
            </w:r>
          </w:p>
        </w:tc>
      </w:tr>
    </w:tbl>
    <w:p w14:paraId="4AA398A1" w14:textId="77777777" w:rsidR="00A841E4" w:rsidRPr="00A841E4" w:rsidRDefault="00A841E4" w:rsidP="00A841E4">
      <w:pPr>
        <w:suppressAutoHyphens/>
        <w:spacing w:after="0" w:line="240" w:lineRule="auto"/>
        <w:rPr>
          <w:rFonts w:ascii="Times New Roman" w:eastAsia="Times New Roman" w:hAnsi="Times New Roman" w:cs="Times New Roman"/>
          <w:sz w:val="24"/>
          <w:szCs w:val="24"/>
          <w:lang w:eastAsia="ar-SA"/>
        </w:rPr>
      </w:pPr>
    </w:p>
    <w:p w14:paraId="7E7C3626" w14:textId="77777777" w:rsidR="00A841E4" w:rsidRPr="00A841E4" w:rsidRDefault="00A841E4" w:rsidP="00A841E4">
      <w:pPr>
        <w:tabs>
          <w:tab w:val="left" w:pos="540"/>
        </w:tabs>
        <w:suppressAutoHyphens/>
        <w:autoSpaceDE w:val="0"/>
        <w:spacing w:after="0" w:line="240" w:lineRule="auto"/>
        <w:ind w:left="540"/>
        <w:jc w:val="center"/>
        <w:rPr>
          <w:rFonts w:ascii="Times New Roman" w:eastAsia="Times New Roman" w:hAnsi="Times New Roman" w:cs="Times New Roman"/>
          <w:b/>
          <w:sz w:val="32"/>
          <w:szCs w:val="32"/>
          <w:u w:val="single"/>
          <w:lang w:eastAsia="ar-SA"/>
        </w:rPr>
      </w:pPr>
      <w:r w:rsidRPr="00A841E4">
        <w:rPr>
          <w:rFonts w:ascii="Times New Roman" w:eastAsia="Times New Roman" w:hAnsi="Times New Roman" w:cs="Times New Roman"/>
          <w:b/>
          <w:sz w:val="32"/>
          <w:szCs w:val="32"/>
          <w:u w:val="single"/>
          <w:lang w:eastAsia="ar-SA"/>
        </w:rPr>
        <w:t>ANNI CINQUE</w:t>
      </w:r>
    </w:p>
    <w:p w14:paraId="7E364AC2" w14:textId="77777777" w:rsidR="00A841E4" w:rsidRPr="00A841E4" w:rsidRDefault="00A841E4" w:rsidP="00A841E4">
      <w:pPr>
        <w:tabs>
          <w:tab w:val="left" w:pos="540"/>
        </w:tabs>
        <w:suppressAutoHyphens/>
        <w:autoSpaceDE w:val="0"/>
        <w:spacing w:after="0" w:line="240" w:lineRule="auto"/>
        <w:ind w:left="540"/>
        <w:jc w:val="center"/>
        <w:rPr>
          <w:rFonts w:ascii="Times New Roman" w:eastAsia="Times New Roman" w:hAnsi="Times New Roman" w:cs="Times New Roman"/>
          <w:b/>
          <w:sz w:val="16"/>
          <w:szCs w:val="16"/>
          <w:u w:val="single"/>
          <w:lang w:eastAsia="ar-SA"/>
        </w:rPr>
      </w:pPr>
    </w:p>
    <w:tbl>
      <w:tblPr>
        <w:tblW w:w="9780" w:type="dxa"/>
        <w:tblInd w:w="108" w:type="dxa"/>
        <w:tblLayout w:type="fixed"/>
        <w:tblLook w:val="04A0" w:firstRow="1" w:lastRow="0" w:firstColumn="1" w:lastColumn="0" w:noHBand="0" w:noVBand="1"/>
      </w:tblPr>
      <w:tblGrid>
        <w:gridCol w:w="1836"/>
        <w:gridCol w:w="7944"/>
      </w:tblGrid>
      <w:tr w:rsidR="00A841E4" w:rsidRPr="00A841E4" w14:paraId="1BCAC40C" w14:textId="77777777" w:rsidTr="00B970BA">
        <w:tc>
          <w:tcPr>
            <w:tcW w:w="978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3DEF788"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color w:val="000000"/>
                <w:lang w:eastAsia="ar-SA"/>
              </w:rPr>
            </w:pPr>
            <w:r w:rsidRPr="00A841E4">
              <w:rPr>
                <w:rFonts w:ascii="Times New Roman" w:eastAsia="Times New Roman" w:hAnsi="Times New Roman" w:cs="Times New Roman"/>
                <w:b/>
                <w:bCs/>
                <w:lang w:eastAsia="ar-SA"/>
              </w:rPr>
              <w:t>I NUCLEO TEMATICO: OGGETTI, FENOMENI, VIVENTI.</w:t>
            </w:r>
          </w:p>
        </w:tc>
      </w:tr>
      <w:tr w:rsidR="00A841E4" w:rsidRPr="00A841E4" w14:paraId="10A52591" w14:textId="77777777" w:rsidTr="00B970BA">
        <w:trPr>
          <w:trHeight w:val="681"/>
        </w:trPr>
        <w:tc>
          <w:tcPr>
            <w:tcW w:w="1836" w:type="dxa"/>
            <w:tcBorders>
              <w:top w:val="single" w:sz="4" w:space="0" w:color="000000"/>
              <w:left w:val="single" w:sz="4" w:space="0" w:color="000000"/>
              <w:bottom w:val="single" w:sz="4" w:space="0" w:color="000000"/>
              <w:right w:val="nil"/>
            </w:tcBorders>
            <w:vAlign w:val="center"/>
          </w:tcPr>
          <w:p w14:paraId="4CCFB73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57B4449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39B85AFA" w14:textId="77777777" w:rsidR="00A841E4" w:rsidRPr="00A841E4" w:rsidRDefault="00A841E4" w:rsidP="00A841E4">
            <w:pPr>
              <w:numPr>
                <w:ilvl w:val="0"/>
                <w:numId w:val="3"/>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Utilizzare i sensi per rapportarsi al mondo circostante e ricavarne informazioni.</w:t>
            </w:r>
          </w:p>
          <w:p w14:paraId="708707E7" w14:textId="77777777" w:rsidR="00A841E4" w:rsidRPr="00A841E4" w:rsidRDefault="00A841E4" w:rsidP="00A841E4">
            <w:pPr>
              <w:numPr>
                <w:ilvl w:val="0"/>
                <w:numId w:val="3"/>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Rafforzare la consapevolezza nell’uso dei colori primari e derivati.</w:t>
            </w:r>
          </w:p>
          <w:p w14:paraId="07471604" w14:textId="77777777" w:rsidR="00A841E4" w:rsidRPr="00A841E4" w:rsidRDefault="00A841E4" w:rsidP="00A841E4">
            <w:pPr>
              <w:numPr>
                <w:ilvl w:val="0"/>
                <w:numId w:val="3"/>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Manipolare, seriare e classificare oggetti e materiali in base a differenti criteri dati.</w:t>
            </w:r>
          </w:p>
          <w:p w14:paraId="4D245CE9" w14:textId="77777777" w:rsidR="00A841E4" w:rsidRPr="00A841E4" w:rsidRDefault="00A841E4" w:rsidP="00A841E4">
            <w:pPr>
              <w:numPr>
                <w:ilvl w:val="0"/>
                <w:numId w:val="3"/>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Memorizzare e ripetere le fasi di un’attività strutturata, rispettando le sequenze temporali.</w:t>
            </w:r>
          </w:p>
          <w:p w14:paraId="070D3F19" w14:textId="77777777" w:rsidR="00A841E4" w:rsidRPr="00A841E4" w:rsidRDefault="00A841E4" w:rsidP="00A841E4">
            <w:pPr>
              <w:numPr>
                <w:ilvl w:val="0"/>
                <w:numId w:val="3"/>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Sviluppare atteggiamenti di attenzione e rispetto nei confronti dell’ambiente.</w:t>
            </w:r>
          </w:p>
          <w:p w14:paraId="223A5D81" w14:textId="77777777" w:rsidR="00A841E4" w:rsidRPr="00A841E4" w:rsidRDefault="00A841E4" w:rsidP="00A841E4">
            <w:pPr>
              <w:numPr>
                <w:ilvl w:val="0"/>
                <w:numId w:val="3"/>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Intuire la ciclicità temporale della giornata (giorno-notte), della settimana (ieri-oggi-domani) e dei mesi.</w:t>
            </w:r>
          </w:p>
          <w:p w14:paraId="3421D2EA" w14:textId="77777777" w:rsidR="00A841E4" w:rsidRPr="00A841E4" w:rsidRDefault="00A841E4" w:rsidP="00A841E4">
            <w:pPr>
              <w:numPr>
                <w:ilvl w:val="0"/>
                <w:numId w:val="3"/>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Seguire il cambiamento delle stagioni attraverso l’osservazione diretta di più fenomeni.</w:t>
            </w:r>
          </w:p>
        </w:tc>
      </w:tr>
      <w:tr w:rsidR="00A841E4" w:rsidRPr="00A841E4" w14:paraId="06F4DA04" w14:textId="77777777" w:rsidTr="00B970BA">
        <w:tc>
          <w:tcPr>
            <w:tcW w:w="1836" w:type="dxa"/>
            <w:tcBorders>
              <w:top w:val="single" w:sz="4" w:space="0" w:color="000000"/>
              <w:left w:val="single" w:sz="4" w:space="0" w:color="000000"/>
              <w:bottom w:val="single" w:sz="4" w:space="0" w:color="000000"/>
              <w:right w:val="nil"/>
            </w:tcBorders>
            <w:vAlign w:val="center"/>
          </w:tcPr>
          <w:p w14:paraId="2A9ED4E3"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2A59DE8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54BBE279"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u w:val="single"/>
                <w:lang w:eastAsia="ar-SA"/>
              </w:rPr>
            </w:pPr>
            <w:r w:rsidRPr="00A841E4">
              <w:rPr>
                <w:rFonts w:ascii="Times New Roman" w:eastAsia="Times New Roman" w:hAnsi="Times New Roman" w:cs="Times New Roman"/>
                <w:b/>
                <w:color w:val="000000"/>
                <w:u w:val="single"/>
                <w:lang w:eastAsia="ar-SA"/>
              </w:rPr>
              <w:t>Conosce:</w:t>
            </w:r>
          </w:p>
          <w:p w14:paraId="46EC2395" w14:textId="77777777" w:rsidR="00A841E4" w:rsidRPr="00A841E4" w:rsidRDefault="00A841E4" w:rsidP="00A841E4">
            <w:pPr>
              <w:numPr>
                <w:ilvl w:val="0"/>
                <w:numId w:val="10"/>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b/>
                <w:color w:val="000000"/>
                <w:lang w:eastAsia="ar-SA"/>
              </w:rPr>
              <w:t>Caratteristiche e qualità di oggetti ed alimenti</w:t>
            </w:r>
            <w:r w:rsidRPr="00A841E4">
              <w:rPr>
                <w:rFonts w:ascii="Times New Roman" w:eastAsia="Times New Roman" w:hAnsi="Times New Roman" w:cs="Times New Roman"/>
                <w:color w:val="000000"/>
                <w:lang w:eastAsia="ar-SA"/>
              </w:rPr>
              <w:t>.</w:t>
            </w:r>
          </w:p>
          <w:p w14:paraId="6C1DECFC" w14:textId="77777777" w:rsidR="00A841E4" w:rsidRPr="00A841E4" w:rsidRDefault="00A841E4" w:rsidP="00A841E4">
            <w:pPr>
              <w:numPr>
                <w:ilvl w:val="0"/>
                <w:numId w:val="10"/>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 colori primari e i colori derivati.</w:t>
            </w:r>
          </w:p>
          <w:p w14:paraId="531961ED" w14:textId="77777777" w:rsidR="00A841E4" w:rsidRPr="00A841E4" w:rsidRDefault="00A841E4" w:rsidP="00A841E4">
            <w:pPr>
              <w:numPr>
                <w:ilvl w:val="0"/>
                <w:numId w:val="10"/>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divisione in fasi di una attività.</w:t>
            </w:r>
          </w:p>
          <w:p w14:paraId="0FCEADF9" w14:textId="77777777" w:rsidR="00A841E4" w:rsidRPr="00A841E4" w:rsidRDefault="00A841E4" w:rsidP="00A841E4">
            <w:pPr>
              <w:numPr>
                <w:ilvl w:val="0"/>
                <w:numId w:val="10"/>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Le scansioni temporali.</w:t>
            </w:r>
          </w:p>
        </w:tc>
      </w:tr>
      <w:tr w:rsidR="00A841E4" w:rsidRPr="00A841E4" w14:paraId="48FD9079" w14:textId="77777777" w:rsidTr="00B970BA">
        <w:tc>
          <w:tcPr>
            <w:tcW w:w="1836" w:type="dxa"/>
            <w:tcBorders>
              <w:top w:val="nil"/>
              <w:left w:val="single" w:sz="4" w:space="0" w:color="000000"/>
              <w:bottom w:val="single" w:sz="4" w:space="0" w:color="000000"/>
              <w:right w:val="nil"/>
            </w:tcBorders>
            <w:vAlign w:val="center"/>
            <w:hideMark/>
          </w:tcPr>
          <w:p w14:paraId="7A5C7389"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7944" w:type="dxa"/>
            <w:tcBorders>
              <w:top w:val="nil"/>
              <w:left w:val="single" w:sz="4" w:space="0" w:color="000000"/>
              <w:bottom w:val="single" w:sz="4" w:space="0" w:color="000000"/>
              <w:right w:val="single" w:sz="4" w:space="0" w:color="000000"/>
            </w:tcBorders>
            <w:vAlign w:val="center"/>
            <w:hideMark/>
          </w:tcPr>
          <w:p w14:paraId="47C955CA" w14:textId="77777777" w:rsidR="00A841E4" w:rsidRPr="00A841E4" w:rsidRDefault="00A841E4" w:rsidP="00A841E4">
            <w:pPr>
              <w:numPr>
                <w:ilvl w:val="0"/>
                <w:numId w:val="11"/>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Utilizza i canali percettivi per individuare caratteristiche e qualità di oggetti ed alimenti.</w:t>
            </w:r>
          </w:p>
          <w:p w14:paraId="11ED0C83" w14:textId="77777777" w:rsidR="00A841E4" w:rsidRPr="00A841E4" w:rsidRDefault="00A841E4" w:rsidP="00A841E4">
            <w:pPr>
              <w:numPr>
                <w:ilvl w:val="0"/>
                <w:numId w:val="11"/>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e utilizza consapevolmente i colori primari e i colori derivati.</w:t>
            </w:r>
          </w:p>
          <w:p w14:paraId="4E05C72B" w14:textId="77777777" w:rsidR="00A841E4" w:rsidRPr="00A841E4" w:rsidRDefault="00A841E4" w:rsidP="00A841E4">
            <w:pPr>
              <w:numPr>
                <w:ilvl w:val="0"/>
                <w:numId w:val="11"/>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Manipola con curiosità.</w:t>
            </w:r>
          </w:p>
          <w:p w14:paraId="4EB6A4B2" w14:textId="77777777" w:rsidR="00A841E4" w:rsidRPr="00A841E4" w:rsidRDefault="00A841E4" w:rsidP="00A841E4">
            <w:pPr>
              <w:numPr>
                <w:ilvl w:val="0"/>
                <w:numId w:val="11"/>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Seria e classifica materiali e oggetti.</w:t>
            </w:r>
          </w:p>
          <w:p w14:paraId="4FD925F7" w14:textId="77777777" w:rsidR="00A841E4" w:rsidRPr="00A841E4" w:rsidRDefault="00A841E4" w:rsidP="00A841E4">
            <w:pPr>
              <w:numPr>
                <w:ilvl w:val="0"/>
                <w:numId w:val="11"/>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 memorizza ed esegue le fasi dell’attività.</w:t>
            </w:r>
          </w:p>
          <w:p w14:paraId="589264BF" w14:textId="77777777" w:rsidR="00A841E4" w:rsidRPr="00A841E4" w:rsidRDefault="00A841E4" w:rsidP="00A841E4">
            <w:pPr>
              <w:numPr>
                <w:ilvl w:val="0"/>
                <w:numId w:val="11"/>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atteggiamenti di cura verso l’ambiente scolastico e rispetta e apprezza quello naturale.</w:t>
            </w:r>
          </w:p>
          <w:p w14:paraId="032FE26F" w14:textId="77777777" w:rsidR="00A841E4" w:rsidRPr="00A841E4" w:rsidRDefault="00A841E4" w:rsidP="00A841E4">
            <w:pPr>
              <w:numPr>
                <w:ilvl w:val="0"/>
                <w:numId w:val="11"/>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Sa collocare le azioni della vita scolastica e familiare nel tempo della giornata e della settimana e percepisce l’alternarsi dei mesi dell’anno.</w:t>
            </w:r>
          </w:p>
          <w:p w14:paraId="5F0E7724" w14:textId="77777777" w:rsidR="00A841E4" w:rsidRPr="00A841E4" w:rsidRDefault="00A841E4" w:rsidP="00A841E4">
            <w:pPr>
              <w:numPr>
                <w:ilvl w:val="0"/>
                <w:numId w:val="11"/>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 sperimenta, è capace di porre domande, formulare ipotesi sui fenomeni naturali..</w:t>
            </w:r>
          </w:p>
        </w:tc>
      </w:tr>
      <w:tr w:rsidR="00A841E4" w:rsidRPr="00A841E4" w14:paraId="2DA838C8" w14:textId="77777777" w:rsidTr="00B970BA">
        <w:tc>
          <w:tcPr>
            <w:tcW w:w="1836" w:type="dxa"/>
            <w:tcBorders>
              <w:top w:val="nil"/>
              <w:left w:val="single" w:sz="4" w:space="0" w:color="000000"/>
              <w:bottom w:val="single" w:sz="4" w:space="0" w:color="000000"/>
              <w:right w:val="nil"/>
            </w:tcBorders>
            <w:vAlign w:val="center"/>
            <w:hideMark/>
          </w:tcPr>
          <w:p w14:paraId="429C4E1E"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7944" w:type="dxa"/>
            <w:tcBorders>
              <w:top w:val="nil"/>
              <w:left w:val="single" w:sz="4" w:space="0" w:color="000000"/>
              <w:bottom w:val="single" w:sz="4" w:space="0" w:color="000000"/>
              <w:right w:val="single" w:sz="4" w:space="0" w:color="000000"/>
            </w:tcBorders>
            <w:vAlign w:val="center"/>
            <w:hideMark/>
          </w:tcPr>
          <w:p w14:paraId="016DBEC7" w14:textId="77777777" w:rsidR="00A841E4" w:rsidRPr="00A841E4" w:rsidRDefault="00A841E4" w:rsidP="00A841E4">
            <w:pPr>
              <w:numPr>
                <w:ilvl w:val="0"/>
                <w:numId w:val="12"/>
              </w:num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Le proprietà e le caratteristiche degli oggetti e degli alimenti.</w:t>
            </w:r>
          </w:p>
          <w:p w14:paraId="6A3C7EA7" w14:textId="77777777" w:rsidR="00A841E4" w:rsidRPr="00A841E4" w:rsidRDefault="00A841E4" w:rsidP="00A841E4">
            <w:pPr>
              <w:numPr>
                <w:ilvl w:val="0"/>
                <w:numId w:val="12"/>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 colori primari e i colori derivati.</w:t>
            </w:r>
          </w:p>
          <w:p w14:paraId="2DD3CCDF" w14:textId="77777777" w:rsidR="00A841E4" w:rsidRPr="00A841E4" w:rsidRDefault="00A841E4" w:rsidP="00A841E4">
            <w:pPr>
              <w:numPr>
                <w:ilvl w:val="0"/>
                <w:numId w:val="12"/>
              </w:num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Le proprietà degli oggetti, dei materiali, e degli strumenti (durezza, fragilità, resistenza), funzione specifica.</w:t>
            </w:r>
          </w:p>
          <w:p w14:paraId="31676426" w14:textId="77777777" w:rsidR="00A841E4" w:rsidRPr="00A841E4" w:rsidRDefault="00A841E4" w:rsidP="00A841E4">
            <w:pPr>
              <w:numPr>
                <w:ilvl w:val="0"/>
                <w:numId w:val="12"/>
              </w:num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Materia prima e prodotto finito.</w:t>
            </w:r>
          </w:p>
          <w:p w14:paraId="6679D72D" w14:textId="77777777" w:rsidR="00A841E4" w:rsidRPr="00A841E4" w:rsidRDefault="00A841E4" w:rsidP="00A841E4">
            <w:pPr>
              <w:numPr>
                <w:ilvl w:val="0"/>
                <w:numId w:val="12"/>
              </w:num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lastRenderedPageBreak/>
              <w:t>Le cose, l’ambiente, le persone.</w:t>
            </w:r>
          </w:p>
          <w:p w14:paraId="6B40BD3A" w14:textId="77777777" w:rsidR="00A841E4" w:rsidRPr="00A841E4" w:rsidRDefault="00A841E4" w:rsidP="00A841E4">
            <w:pPr>
              <w:numPr>
                <w:ilvl w:val="0"/>
                <w:numId w:val="12"/>
              </w:num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Le azioni del tempo scolastico e familiare.</w:t>
            </w:r>
          </w:p>
        </w:tc>
      </w:tr>
      <w:tr w:rsidR="00A841E4" w:rsidRPr="00A841E4" w14:paraId="2E6FA455" w14:textId="77777777" w:rsidTr="00B970BA">
        <w:tc>
          <w:tcPr>
            <w:tcW w:w="1836" w:type="dxa"/>
            <w:tcBorders>
              <w:top w:val="single" w:sz="4" w:space="0" w:color="000000"/>
              <w:left w:val="single" w:sz="4" w:space="0" w:color="000000"/>
              <w:bottom w:val="single" w:sz="4" w:space="0" w:color="000000"/>
              <w:right w:val="nil"/>
            </w:tcBorders>
            <w:vAlign w:val="center"/>
            <w:hideMark/>
          </w:tcPr>
          <w:p w14:paraId="29971AE9"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lastRenderedPageBreak/>
              <w:t>Periodo di svolgimento</w:t>
            </w:r>
          </w:p>
        </w:tc>
        <w:tc>
          <w:tcPr>
            <w:tcW w:w="7944" w:type="dxa"/>
            <w:tcBorders>
              <w:top w:val="single" w:sz="4" w:space="0" w:color="000000"/>
              <w:left w:val="single" w:sz="4" w:space="0" w:color="000000"/>
              <w:bottom w:val="single" w:sz="4" w:space="0" w:color="000000"/>
              <w:right w:val="single" w:sz="4" w:space="0" w:color="auto"/>
            </w:tcBorders>
            <w:vAlign w:val="center"/>
            <w:hideMark/>
          </w:tcPr>
          <w:p w14:paraId="24F036B6"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Tutto l’anno</w:t>
            </w:r>
          </w:p>
        </w:tc>
      </w:tr>
      <w:tr w:rsidR="00A841E4" w:rsidRPr="00A841E4" w14:paraId="553C3EAB" w14:textId="77777777" w:rsidTr="00B970BA">
        <w:trPr>
          <w:trHeight w:val="1217"/>
        </w:trPr>
        <w:tc>
          <w:tcPr>
            <w:tcW w:w="1836" w:type="dxa"/>
            <w:tcBorders>
              <w:top w:val="single" w:sz="4" w:space="0" w:color="000000"/>
              <w:left w:val="single" w:sz="4" w:space="0" w:color="000000"/>
              <w:bottom w:val="single" w:sz="4" w:space="0" w:color="000000"/>
              <w:right w:val="nil"/>
            </w:tcBorders>
            <w:vAlign w:val="center"/>
            <w:hideMark/>
          </w:tcPr>
          <w:p w14:paraId="0C001DE9"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Competenze attese</w:t>
            </w: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7B881CA1" w14:textId="77777777" w:rsidR="00A841E4" w:rsidRPr="00A841E4" w:rsidRDefault="00A841E4" w:rsidP="00A841E4">
            <w:pPr>
              <w:snapToGrid w:val="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Il bambino:</w:t>
            </w:r>
          </w:p>
          <w:p w14:paraId="5D356B07" w14:textId="77777777" w:rsidR="00B970BA" w:rsidRDefault="00A841E4" w:rsidP="00A841E4">
            <w:pPr>
              <w:snapToGrid w:val="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 scopre e conosce la realtà circostante, utilizzando i canali percettivi.</w:t>
            </w:r>
          </w:p>
          <w:p w14:paraId="2FBF340A" w14:textId="553B40E5" w:rsidR="00A841E4" w:rsidRPr="00A841E4" w:rsidRDefault="00A841E4" w:rsidP="00A841E4">
            <w:pPr>
              <w:snapToGrid w:val="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Si orienta nel tempo, collocando azioni e fatti. Riconosce gli organismi viventi e ne descrive le caratteristiche.</w:t>
            </w:r>
          </w:p>
        </w:tc>
      </w:tr>
      <w:tr w:rsidR="00A841E4" w:rsidRPr="00A841E4" w14:paraId="3C4157F8" w14:textId="77777777" w:rsidTr="00B970BA">
        <w:trPr>
          <w:trHeight w:val="581"/>
        </w:trPr>
        <w:tc>
          <w:tcPr>
            <w:tcW w:w="1836" w:type="dxa"/>
            <w:tcBorders>
              <w:top w:val="single" w:sz="4" w:space="0" w:color="000000"/>
              <w:left w:val="single" w:sz="4" w:space="0" w:color="000000"/>
              <w:bottom w:val="single" w:sz="4" w:space="0" w:color="000000"/>
              <w:right w:val="nil"/>
            </w:tcBorders>
            <w:vAlign w:val="center"/>
            <w:hideMark/>
          </w:tcPr>
          <w:p w14:paraId="033D1A9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5A30C421"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Osservazione sistematica con griglie adeguate alla registrazione di comportamenti agiti in relazione all’argomento di lavoro durante esercitazioni pratiche (comprensione e adeguatezza al compito organizzato e gestione degli spazi e dei materiali).</w:t>
            </w:r>
          </w:p>
          <w:p w14:paraId="1BE0FA36"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Osservazione occasionale con l’annotazione nel corso dell’attività del numero e della qualità degli interventi negli scambi comunicativi, formulazione di domande, risposte pertinenti…</w:t>
            </w:r>
          </w:p>
          <w:p w14:paraId="20EBBA64"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Documentazione (elaborati, questionario di ingresso, griglie di valutazione delle competenze).</w:t>
            </w:r>
            <w:r w:rsidRPr="00A841E4">
              <w:rPr>
                <w:rFonts w:ascii="Times New Roman" w:eastAsia="Times New Roman" w:hAnsi="Times New Roman" w:cs="Times New Roman"/>
                <w:color w:val="000000"/>
                <w:lang w:eastAsia="ar-SA"/>
              </w:rPr>
              <w:tab/>
            </w:r>
          </w:p>
          <w:p w14:paraId="0E5A60D4"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p>
        </w:tc>
      </w:tr>
      <w:tr w:rsidR="00A841E4" w:rsidRPr="00A841E4" w14:paraId="5B8D2891" w14:textId="77777777" w:rsidTr="00B970BA">
        <w:trPr>
          <w:trHeight w:val="496"/>
        </w:trPr>
        <w:tc>
          <w:tcPr>
            <w:tcW w:w="9780" w:type="dxa"/>
            <w:gridSpan w:val="2"/>
            <w:tcBorders>
              <w:top w:val="single" w:sz="4" w:space="0" w:color="000000"/>
              <w:left w:val="single" w:sz="4" w:space="0" w:color="000000"/>
              <w:bottom w:val="single" w:sz="4" w:space="0" w:color="000000"/>
              <w:right w:val="single" w:sz="4" w:space="0" w:color="000000"/>
            </w:tcBorders>
            <w:hideMark/>
          </w:tcPr>
          <w:p w14:paraId="31D88C5A"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552D9747" w14:textId="77777777" w:rsidTr="00B970BA">
        <w:trPr>
          <w:trHeight w:val="581"/>
        </w:trPr>
        <w:tc>
          <w:tcPr>
            <w:tcW w:w="1836" w:type="dxa"/>
            <w:tcBorders>
              <w:top w:val="single" w:sz="4" w:space="0" w:color="000000"/>
              <w:left w:val="single" w:sz="4" w:space="0" w:color="000000"/>
              <w:bottom w:val="single" w:sz="4" w:space="0" w:color="000000"/>
              <w:right w:val="nil"/>
            </w:tcBorders>
            <w:vAlign w:val="center"/>
            <w:hideMark/>
          </w:tcPr>
          <w:p w14:paraId="515A34A4"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0CA25BFC"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Dimostra qualche difficoltà nel nominare le caratteristiche di oggetti e materiali. </w:t>
            </w:r>
          </w:p>
          <w:p w14:paraId="4BAF954F"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Confonde le stagioni. </w:t>
            </w:r>
          </w:p>
          <w:p w14:paraId="29FFCB79"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Non sempre riesce ad orientarsi nel tempo della giornata scolastica e familiare.</w:t>
            </w:r>
          </w:p>
        </w:tc>
      </w:tr>
      <w:tr w:rsidR="00A841E4" w:rsidRPr="00A841E4" w14:paraId="0A4F4698" w14:textId="77777777" w:rsidTr="00B970BA">
        <w:trPr>
          <w:trHeight w:val="581"/>
        </w:trPr>
        <w:tc>
          <w:tcPr>
            <w:tcW w:w="1836" w:type="dxa"/>
            <w:tcBorders>
              <w:top w:val="single" w:sz="4" w:space="0" w:color="000000"/>
              <w:left w:val="single" w:sz="4" w:space="0" w:color="000000"/>
              <w:bottom w:val="single" w:sz="4" w:space="0" w:color="000000"/>
              <w:right w:val="nil"/>
            </w:tcBorders>
            <w:vAlign w:val="center"/>
            <w:hideMark/>
          </w:tcPr>
          <w:p w14:paraId="5111731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7944" w:type="dxa"/>
            <w:tcBorders>
              <w:top w:val="single" w:sz="4" w:space="0" w:color="000000"/>
              <w:left w:val="single" w:sz="4" w:space="0" w:color="000000"/>
              <w:bottom w:val="single" w:sz="4" w:space="0" w:color="000000"/>
              <w:right w:val="single" w:sz="4" w:space="0" w:color="000000"/>
            </w:tcBorders>
            <w:vAlign w:val="center"/>
          </w:tcPr>
          <w:p w14:paraId="2578C2E0"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Nomina oggetti e materiali e ne individua alcune caratteristiche. </w:t>
            </w:r>
          </w:p>
          <w:p w14:paraId="24D8C17A"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 e descrive i cambiamenti stagionali.</w:t>
            </w:r>
          </w:p>
          <w:p w14:paraId="2A831E58"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Nomina e localizza le diverse parti del corpo; usa istintivamente i sensi per esplorare la realtà circostante. </w:t>
            </w:r>
          </w:p>
          <w:p w14:paraId="032FD237"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Percepisce la ciclicità temporale della giornata, della settimana e delle stagioni.</w:t>
            </w:r>
          </w:p>
          <w:p w14:paraId="5CA03CF4"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Distingue gli esseri viventi dai non viventi.</w:t>
            </w:r>
          </w:p>
        </w:tc>
      </w:tr>
      <w:tr w:rsidR="00A841E4" w:rsidRPr="00A841E4" w14:paraId="0CC9E7BF" w14:textId="77777777" w:rsidTr="00B970BA">
        <w:trPr>
          <w:trHeight w:val="581"/>
        </w:trPr>
        <w:tc>
          <w:tcPr>
            <w:tcW w:w="1836" w:type="dxa"/>
            <w:tcBorders>
              <w:top w:val="single" w:sz="4" w:space="0" w:color="000000"/>
              <w:left w:val="single" w:sz="4" w:space="0" w:color="000000"/>
              <w:bottom w:val="single" w:sz="4" w:space="0" w:color="000000"/>
              <w:right w:val="nil"/>
            </w:tcBorders>
            <w:vAlign w:val="center"/>
            <w:hideMark/>
          </w:tcPr>
          <w:p w14:paraId="1E53F98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1699893E"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Utilizza i canali percettivi per riconoscere caratteristiche e proprietà di oggetti e materiali.</w:t>
            </w:r>
          </w:p>
          <w:p w14:paraId="1B32BC09"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 con attenzione il corpo umano e lo rappresenta graficamente.</w:t>
            </w:r>
          </w:p>
          <w:p w14:paraId="046454B4"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Individua la ciclicità temporale della giornata e della settimana; coglie le trasformazioni naturali e le ripercussioni sugli esseri viventi.</w:t>
            </w:r>
          </w:p>
          <w:p w14:paraId="1812300B"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Inizia a distinguere gli animali dai vegetali per alcune loro caratteristiche.</w:t>
            </w:r>
          </w:p>
        </w:tc>
      </w:tr>
      <w:tr w:rsidR="00A841E4" w:rsidRPr="00A841E4" w14:paraId="3C290BA0" w14:textId="77777777" w:rsidTr="00B970BA">
        <w:trPr>
          <w:trHeight w:val="581"/>
        </w:trPr>
        <w:tc>
          <w:tcPr>
            <w:tcW w:w="1836" w:type="dxa"/>
            <w:tcBorders>
              <w:top w:val="single" w:sz="4" w:space="0" w:color="000000"/>
              <w:left w:val="single" w:sz="4" w:space="0" w:color="000000"/>
              <w:bottom w:val="single" w:sz="4" w:space="0" w:color="000000"/>
              <w:right w:val="nil"/>
            </w:tcBorders>
            <w:vAlign w:val="center"/>
            <w:hideMark/>
          </w:tcPr>
          <w:p w14:paraId="38CC446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0F682DB5"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b/>
                <w:color w:val="000000"/>
                <w:lang w:eastAsia="ar-SA"/>
              </w:rPr>
              <w:t>Avanzato</w:t>
            </w:r>
          </w:p>
        </w:tc>
        <w:tc>
          <w:tcPr>
            <w:tcW w:w="7944" w:type="dxa"/>
            <w:tcBorders>
              <w:top w:val="single" w:sz="4" w:space="0" w:color="000000"/>
              <w:left w:val="single" w:sz="4" w:space="0" w:color="000000"/>
              <w:bottom w:val="single" w:sz="4" w:space="0" w:color="000000"/>
              <w:right w:val="single" w:sz="4" w:space="0" w:color="000000"/>
            </w:tcBorders>
            <w:vAlign w:val="center"/>
            <w:hideMark/>
          </w:tcPr>
          <w:p w14:paraId="2AAE44E2"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Utilizza consapevolmente i canali percettivi per riconoscere caratteristiche e proprietà di oggetti e materiali.</w:t>
            </w:r>
          </w:p>
          <w:p w14:paraId="7A955A8E"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Sa collocare le azioni quotidiane nel tempo della giornata e della settimana. </w:t>
            </w:r>
          </w:p>
          <w:p w14:paraId="4EBFEC3A"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Riferisce eventi del passato recente e sa cosa potrà succedere in un futuro immediato.</w:t>
            </w:r>
          </w:p>
          <w:p w14:paraId="33D6439D"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Osserva con attenzione gli organismi viventi ed i loro ambienti, i fenomeni naturali e le loro ripercussioni sui primi. </w:t>
            </w:r>
          </w:p>
          <w:p w14:paraId="3DECB002"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le principali caratteristiche di animali e vegetali.</w:t>
            </w:r>
          </w:p>
        </w:tc>
      </w:tr>
    </w:tbl>
    <w:p w14:paraId="0DAFDD3C" w14:textId="77777777" w:rsidR="00A841E4" w:rsidRPr="00A841E4" w:rsidRDefault="00A841E4" w:rsidP="00A841E4">
      <w:pPr>
        <w:suppressAutoHyphens/>
        <w:spacing w:after="0" w:line="240" w:lineRule="auto"/>
        <w:rPr>
          <w:rFonts w:ascii="Times New Roman" w:eastAsia="Times New Roman" w:hAnsi="Times New Roman" w:cs="Times New Roman"/>
          <w:sz w:val="24"/>
          <w:szCs w:val="24"/>
          <w:lang w:eastAsia="ar-SA"/>
        </w:rPr>
      </w:pPr>
    </w:p>
    <w:p w14:paraId="2EC6EDB0" w14:textId="77777777" w:rsidR="00A841E4" w:rsidRPr="00A841E4" w:rsidRDefault="00A841E4" w:rsidP="00A841E4">
      <w:pPr>
        <w:suppressAutoHyphens/>
        <w:spacing w:after="0" w:line="240" w:lineRule="auto"/>
        <w:rPr>
          <w:rFonts w:ascii="Times New Roman" w:eastAsia="Times New Roman" w:hAnsi="Times New Roman" w:cs="Times New Roman"/>
          <w:sz w:val="24"/>
          <w:szCs w:val="24"/>
          <w:lang w:eastAsia="ar-SA"/>
        </w:rPr>
      </w:pPr>
    </w:p>
    <w:p w14:paraId="209936D5" w14:textId="77777777" w:rsidR="00A841E4" w:rsidRPr="00A841E4" w:rsidRDefault="00A841E4" w:rsidP="00A841E4">
      <w:pPr>
        <w:suppressAutoHyphens/>
        <w:spacing w:after="0" w:line="240" w:lineRule="auto"/>
        <w:rPr>
          <w:rFonts w:ascii="Times New Roman" w:eastAsia="Times New Roman" w:hAnsi="Times New Roman" w:cs="Times New Roman"/>
          <w:sz w:val="24"/>
          <w:szCs w:val="24"/>
          <w:lang w:eastAsia="ar-SA"/>
        </w:rPr>
      </w:pPr>
    </w:p>
    <w:p w14:paraId="30D93E34" w14:textId="77777777" w:rsidR="00A841E4" w:rsidRPr="00A841E4" w:rsidRDefault="00A841E4" w:rsidP="00A841E4">
      <w:pPr>
        <w:suppressAutoHyphens/>
        <w:spacing w:after="0" w:line="240" w:lineRule="auto"/>
        <w:rPr>
          <w:rFonts w:ascii="Times New Roman" w:eastAsia="Times New Roman" w:hAnsi="Times New Roman" w:cs="Times New Roman"/>
          <w:sz w:val="24"/>
          <w:szCs w:val="24"/>
          <w:lang w:eastAsia="ar-SA"/>
        </w:rPr>
      </w:pPr>
    </w:p>
    <w:p w14:paraId="19342CE8" w14:textId="3BCC0513" w:rsidR="00A841E4" w:rsidRDefault="00A841E4" w:rsidP="00A841E4">
      <w:pPr>
        <w:suppressAutoHyphens/>
        <w:spacing w:after="0" w:line="240" w:lineRule="auto"/>
        <w:rPr>
          <w:rFonts w:ascii="Times New Roman" w:eastAsia="Times New Roman" w:hAnsi="Times New Roman" w:cs="Times New Roman"/>
          <w:sz w:val="24"/>
          <w:szCs w:val="24"/>
          <w:lang w:eastAsia="ar-SA"/>
        </w:rPr>
      </w:pPr>
    </w:p>
    <w:p w14:paraId="1CEB7642" w14:textId="102478FA" w:rsidR="009D067A" w:rsidRDefault="009D067A" w:rsidP="00A841E4">
      <w:pPr>
        <w:suppressAutoHyphens/>
        <w:spacing w:after="0" w:line="240" w:lineRule="auto"/>
        <w:rPr>
          <w:rFonts w:ascii="Times New Roman" w:eastAsia="Times New Roman" w:hAnsi="Times New Roman" w:cs="Times New Roman"/>
          <w:sz w:val="24"/>
          <w:szCs w:val="24"/>
          <w:lang w:eastAsia="ar-SA"/>
        </w:rPr>
      </w:pPr>
    </w:p>
    <w:p w14:paraId="6241CEBB" w14:textId="11A4D9D1" w:rsidR="009D067A" w:rsidRDefault="009D067A" w:rsidP="00A841E4">
      <w:pPr>
        <w:suppressAutoHyphens/>
        <w:spacing w:after="0" w:line="240" w:lineRule="auto"/>
        <w:rPr>
          <w:rFonts w:ascii="Times New Roman" w:eastAsia="Times New Roman" w:hAnsi="Times New Roman" w:cs="Times New Roman"/>
          <w:sz w:val="24"/>
          <w:szCs w:val="24"/>
          <w:lang w:eastAsia="ar-SA"/>
        </w:rPr>
      </w:pPr>
    </w:p>
    <w:p w14:paraId="7C44E064" w14:textId="796168BE" w:rsidR="009D067A" w:rsidRDefault="009D067A" w:rsidP="00A841E4">
      <w:pPr>
        <w:suppressAutoHyphens/>
        <w:spacing w:after="0" w:line="240" w:lineRule="auto"/>
        <w:rPr>
          <w:rFonts w:ascii="Times New Roman" w:eastAsia="Times New Roman" w:hAnsi="Times New Roman" w:cs="Times New Roman"/>
          <w:sz w:val="24"/>
          <w:szCs w:val="24"/>
          <w:lang w:eastAsia="ar-SA"/>
        </w:rPr>
      </w:pPr>
    </w:p>
    <w:p w14:paraId="28FC2A26" w14:textId="77777777" w:rsidR="009D067A" w:rsidRPr="00A841E4" w:rsidRDefault="009D067A" w:rsidP="00A841E4">
      <w:pPr>
        <w:suppressAutoHyphens/>
        <w:spacing w:after="0" w:line="240" w:lineRule="auto"/>
        <w:rPr>
          <w:rFonts w:ascii="Times New Roman" w:eastAsia="Times New Roman" w:hAnsi="Times New Roman" w:cs="Times New Roman"/>
          <w:sz w:val="24"/>
          <w:szCs w:val="24"/>
          <w:lang w:eastAsia="ar-SA"/>
        </w:rPr>
      </w:pPr>
    </w:p>
    <w:p w14:paraId="01AB75DC" w14:textId="77777777" w:rsidR="00A841E4" w:rsidRPr="00A841E4" w:rsidRDefault="00A841E4" w:rsidP="00A841E4">
      <w:pPr>
        <w:suppressAutoHyphens/>
        <w:spacing w:after="0" w:line="240" w:lineRule="auto"/>
        <w:rPr>
          <w:rFonts w:ascii="Times New Roman" w:eastAsia="Times New Roman" w:hAnsi="Times New Roman" w:cs="Times New Roman"/>
          <w:sz w:val="24"/>
          <w:szCs w:val="24"/>
          <w:lang w:eastAsia="ar-SA"/>
        </w:rPr>
      </w:pPr>
    </w:p>
    <w:p w14:paraId="29D52787" w14:textId="77777777" w:rsidR="00A841E4" w:rsidRPr="00A841E4" w:rsidRDefault="00A841E4" w:rsidP="00A841E4">
      <w:pPr>
        <w:tabs>
          <w:tab w:val="left" w:pos="540"/>
        </w:tabs>
        <w:suppressAutoHyphens/>
        <w:autoSpaceDE w:val="0"/>
        <w:spacing w:after="0" w:line="240" w:lineRule="auto"/>
        <w:jc w:val="center"/>
        <w:rPr>
          <w:rFonts w:ascii="Times New Roman" w:eastAsia="Times New Roman" w:hAnsi="Times New Roman" w:cs="Times New Roman"/>
          <w:b/>
          <w:color w:val="000000"/>
          <w:lang w:eastAsia="ar-SA"/>
        </w:rPr>
      </w:pPr>
    </w:p>
    <w:p w14:paraId="715A3F22" w14:textId="77777777" w:rsidR="00A841E4" w:rsidRPr="00A841E4" w:rsidRDefault="00A841E4" w:rsidP="00A841E4">
      <w:pPr>
        <w:tabs>
          <w:tab w:val="left" w:pos="540"/>
        </w:tabs>
        <w:suppressAutoHyphens/>
        <w:autoSpaceDE w:val="0"/>
        <w:spacing w:after="0" w:line="240" w:lineRule="auto"/>
        <w:jc w:val="center"/>
        <w:rPr>
          <w:rFonts w:ascii="Times New Roman" w:eastAsia="Times New Roman" w:hAnsi="Times New Roman" w:cs="Times New Roman"/>
          <w:b/>
          <w:color w:val="000000"/>
          <w:lang w:eastAsia="ar-SA"/>
        </w:rPr>
      </w:pPr>
    </w:p>
    <w:p w14:paraId="2E34EB12" w14:textId="77777777" w:rsidR="00A841E4" w:rsidRPr="00A841E4" w:rsidRDefault="00A841E4" w:rsidP="00A841E4">
      <w:pPr>
        <w:tabs>
          <w:tab w:val="left" w:pos="540"/>
        </w:tabs>
        <w:suppressAutoHyphens/>
        <w:autoSpaceDE w:val="0"/>
        <w:spacing w:after="0" w:line="240" w:lineRule="auto"/>
        <w:jc w:val="center"/>
        <w:rPr>
          <w:rFonts w:ascii="Times New Roman" w:eastAsia="Times New Roman" w:hAnsi="Times New Roman" w:cs="Times New Roman"/>
          <w:b/>
          <w:color w:val="000000"/>
          <w:lang w:eastAsia="ar-SA"/>
        </w:rPr>
      </w:pPr>
    </w:p>
    <w:p w14:paraId="3F2AE4C9" w14:textId="77777777" w:rsidR="00A841E4" w:rsidRPr="00A841E4" w:rsidRDefault="00A841E4" w:rsidP="00A841E4">
      <w:pPr>
        <w:tabs>
          <w:tab w:val="left" w:pos="540"/>
        </w:tabs>
        <w:suppressAutoHyphens/>
        <w:autoSpaceDE w:val="0"/>
        <w:spacing w:after="0" w:line="240" w:lineRule="auto"/>
        <w:jc w:val="center"/>
        <w:rPr>
          <w:rFonts w:ascii="Times New Roman" w:eastAsia="Times New Roman" w:hAnsi="Times New Roman" w:cs="Times New Roman"/>
          <w:b/>
          <w:color w:val="000000"/>
          <w:lang w:eastAsia="ar-SA"/>
        </w:rPr>
      </w:pPr>
    </w:p>
    <w:p w14:paraId="6B97C54A" w14:textId="77777777" w:rsidR="00A841E4" w:rsidRPr="00A841E4" w:rsidRDefault="00A841E4" w:rsidP="00A841E4">
      <w:pPr>
        <w:tabs>
          <w:tab w:val="left" w:pos="540"/>
        </w:tabs>
        <w:suppressAutoHyphens/>
        <w:autoSpaceDE w:val="0"/>
        <w:spacing w:after="0" w:line="240" w:lineRule="auto"/>
        <w:jc w:val="center"/>
        <w:rPr>
          <w:rFonts w:ascii="Times New Roman" w:eastAsia="Times New Roman" w:hAnsi="Times New Roman" w:cs="Times New Roman"/>
          <w:b/>
          <w:color w:val="000000"/>
          <w:sz w:val="48"/>
          <w:szCs w:val="48"/>
          <w:u w:val="double"/>
          <w:lang w:eastAsia="ar-SA"/>
        </w:rPr>
      </w:pPr>
      <w:r w:rsidRPr="00A841E4">
        <w:rPr>
          <w:rFonts w:ascii="Times New Roman" w:eastAsia="Times New Roman" w:hAnsi="Times New Roman" w:cs="Times New Roman"/>
          <w:b/>
          <w:color w:val="000000"/>
          <w:sz w:val="48"/>
          <w:szCs w:val="48"/>
          <w:u w:val="double"/>
          <w:lang w:eastAsia="ar-SA"/>
        </w:rPr>
        <w:t>SCUOLA PRIMARIA</w:t>
      </w:r>
    </w:p>
    <w:p w14:paraId="387892A8" w14:textId="6CE9C7A6" w:rsidR="00A841E4" w:rsidRDefault="00A841E4" w:rsidP="00A841E4">
      <w:pPr>
        <w:tabs>
          <w:tab w:val="left" w:pos="540"/>
        </w:tabs>
        <w:suppressAutoHyphens/>
        <w:autoSpaceDE w:val="0"/>
        <w:spacing w:after="0" w:line="240" w:lineRule="auto"/>
        <w:jc w:val="center"/>
        <w:rPr>
          <w:rFonts w:ascii="Times New Roman" w:eastAsia="Times New Roman" w:hAnsi="Times New Roman" w:cs="Times New Roman"/>
          <w:b/>
          <w:color w:val="000000"/>
          <w:sz w:val="20"/>
          <w:szCs w:val="20"/>
          <w:lang w:eastAsia="ar-SA"/>
        </w:rPr>
      </w:pPr>
    </w:p>
    <w:p w14:paraId="5F9D0EF5" w14:textId="2753BD53" w:rsidR="009D067A" w:rsidRDefault="009D067A" w:rsidP="00A841E4">
      <w:pPr>
        <w:tabs>
          <w:tab w:val="left" w:pos="540"/>
        </w:tabs>
        <w:suppressAutoHyphens/>
        <w:autoSpaceDE w:val="0"/>
        <w:spacing w:after="0" w:line="240" w:lineRule="auto"/>
        <w:jc w:val="center"/>
        <w:rPr>
          <w:rFonts w:ascii="Times New Roman" w:eastAsia="Times New Roman" w:hAnsi="Times New Roman" w:cs="Times New Roman"/>
          <w:b/>
          <w:color w:val="000000"/>
          <w:sz w:val="20"/>
          <w:szCs w:val="20"/>
          <w:lang w:eastAsia="ar-SA"/>
        </w:rPr>
      </w:pPr>
    </w:p>
    <w:p w14:paraId="5292D758" w14:textId="77777777" w:rsidR="009D067A" w:rsidRPr="00A841E4" w:rsidRDefault="009D067A" w:rsidP="00A841E4">
      <w:pPr>
        <w:tabs>
          <w:tab w:val="left" w:pos="540"/>
        </w:tabs>
        <w:suppressAutoHyphens/>
        <w:autoSpaceDE w:val="0"/>
        <w:spacing w:after="0" w:line="240" w:lineRule="auto"/>
        <w:jc w:val="center"/>
        <w:rPr>
          <w:rFonts w:ascii="Times New Roman" w:eastAsia="Times New Roman" w:hAnsi="Times New Roman" w:cs="Times New Roman"/>
          <w:b/>
          <w:color w:val="000000"/>
          <w:sz w:val="20"/>
          <w:szCs w:val="20"/>
          <w:lang w:eastAsia="ar-SA"/>
        </w:rPr>
      </w:pPr>
    </w:p>
    <w:p w14:paraId="049F0ABB" w14:textId="77777777" w:rsidR="00A841E4" w:rsidRPr="00A841E4" w:rsidRDefault="00A841E4" w:rsidP="00A841E4">
      <w:pPr>
        <w:tabs>
          <w:tab w:val="left" w:pos="540"/>
        </w:tabs>
        <w:suppressAutoHyphens/>
        <w:autoSpaceDE w:val="0"/>
        <w:spacing w:after="0" w:line="240" w:lineRule="auto"/>
        <w:jc w:val="center"/>
        <w:rPr>
          <w:rFonts w:ascii="Times New Roman" w:eastAsia="Times New Roman" w:hAnsi="Times New Roman" w:cs="Times New Roman"/>
          <w:b/>
          <w:color w:val="000000"/>
          <w:sz w:val="20"/>
          <w:szCs w:val="20"/>
          <w:lang w:eastAsia="ar-SA"/>
        </w:rPr>
      </w:pPr>
    </w:p>
    <w:p w14:paraId="646B5749"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b/>
          <w:color w:val="000000"/>
          <w:szCs w:val="20"/>
          <w:lang w:eastAsia="ar-SA"/>
        </w:rPr>
      </w:pPr>
      <w:r w:rsidRPr="00A841E4">
        <w:rPr>
          <w:rFonts w:ascii="Times New Roman" w:eastAsia="Times New Roman" w:hAnsi="Times New Roman" w:cs="Times New Roman"/>
          <w:b/>
          <w:color w:val="000000"/>
          <w:szCs w:val="20"/>
          <w:lang w:eastAsia="ar-SA"/>
        </w:rPr>
        <w:t>TRAGUARDI PER LO SVILUPPO DELLE COMPETENZE</w:t>
      </w:r>
    </w:p>
    <w:p w14:paraId="050083EF"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color w:val="000000"/>
          <w:szCs w:val="20"/>
          <w:lang w:eastAsia="ar-SA"/>
        </w:rPr>
      </w:pPr>
    </w:p>
    <w:p w14:paraId="7FD21753"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color w:val="000000"/>
          <w:sz w:val="24"/>
          <w:szCs w:val="24"/>
          <w:lang w:eastAsia="ar-SA"/>
        </w:rPr>
      </w:pPr>
      <w:r w:rsidRPr="00A841E4">
        <w:rPr>
          <w:rFonts w:ascii="Times New Roman" w:eastAsia="Times New Roman" w:hAnsi="Times New Roman" w:cs="Times New Roman"/>
          <w:color w:val="000000"/>
          <w:sz w:val="24"/>
          <w:szCs w:val="24"/>
          <w:lang w:eastAsia="ar-SA"/>
        </w:rPr>
        <w:t>L’allievo al termine della Scuola Primaria:</w:t>
      </w:r>
    </w:p>
    <w:p w14:paraId="39D5D180"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b/>
          <w:color w:val="000000"/>
          <w:sz w:val="24"/>
          <w:szCs w:val="24"/>
          <w:lang w:eastAsia="ar-SA"/>
        </w:rPr>
      </w:pPr>
    </w:p>
    <w:p w14:paraId="5AD2E933"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sz w:val="24"/>
          <w:lang w:eastAsia="ar-SA"/>
        </w:rPr>
      </w:pPr>
      <w:r w:rsidRPr="00A841E4">
        <w:rPr>
          <w:rFonts w:ascii="Times New Roman" w:eastAsia="Times New Roman" w:hAnsi="Times New Roman" w:cs="Times New Roman"/>
          <w:sz w:val="24"/>
          <w:lang w:eastAsia="ar-SA"/>
        </w:rPr>
        <w:t>-</w:t>
      </w:r>
      <w:r w:rsidRPr="00A841E4">
        <w:rPr>
          <w:rFonts w:ascii="Times New Roman" w:eastAsia="Times New Roman" w:hAnsi="Times New Roman" w:cs="Times New Roman"/>
          <w:sz w:val="24"/>
          <w:lang w:eastAsia="ar-SA"/>
        </w:rPr>
        <w:tab/>
        <w:t>L’alunno sviluppa atteggiamenti di curiosità e modi di guardare il mondo che lo stimolano a cercare spiegazioni di quello che vede succedere.</w:t>
      </w:r>
    </w:p>
    <w:p w14:paraId="6849313A"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sz w:val="24"/>
          <w:lang w:eastAsia="ar-SA"/>
        </w:rPr>
      </w:pPr>
      <w:r w:rsidRPr="00A841E4">
        <w:rPr>
          <w:rFonts w:ascii="Times New Roman" w:eastAsia="Times New Roman" w:hAnsi="Times New Roman" w:cs="Times New Roman"/>
          <w:sz w:val="24"/>
          <w:lang w:eastAsia="ar-SA"/>
        </w:rPr>
        <w:t>-</w:t>
      </w:r>
      <w:r w:rsidRPr="00A841E4">
        <w:rPr>
          <w:rFonts w:ascii="Times New Roman" w:eastAsia="Times New Roman" w:hAnsi="Times New Roman" w:cs="Times New Roman"/>
          <w:sz w:val="24"/>
          <w:lang w:eastAsia="ar-SA"/>
        </w:rPr>
        <w:tab/>
        <w:t>Esplora i fenomeni con un approccio scientifico: con l’aiuto dell’insegnante, dei compagni, in modo autonomo, osserva e descrive lo svolgersi dei fatti, formula domande, anche sulla base di ipotesi personali, propone e realizza semplici esperimenti.</w:t>
      </w:r>
    </w:p>
    <w:p w14:paraId="5AF266E5"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sz w:val="24"/>
          <w:lang w:eastAsia="ar-SA"/>
        </w:rPr>
      </w:pPr>
      <w:r w:rsidRPr="00A841E4">
        <w:rPr>
          <w:rFonts w:ascii="Times New Roman" w:eastAsia="Times New Roman" w:hAnsi="Times New Roman" w:cs="Times New Roman"/>
          <w:sz w:val="24"/>
          <w:lang w:eastAsia="ar-SA"/>
        </w:rPr>
        <w:t>-</w:t>
      </w:r>
      <w:r w:rsidRPr="00A841E4">
        <w:rPr>
          <w:rFonts w:ascii="Times New Roman" w:eastAsia="Times New Roman" w:hAnsi="Times New Roman" w:cs="Times New Roman"/>
          <w:sz w:val="24"/>
          <w:lang w:eastAsia="ar-SA"/>
        </w:rPr>
        <w:tab/>
        <w:t>Individua nei fenomeni somiglianze e differenze, fa misurazioni, registra dati significativi, identifica relazioni spazio/temporali.</w:t>
      </w:r>
    </w:p>
    <w:p w14:paraId="20623D74"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sz w:val="24"/>
          <w:lang w:eastAsia="ar-SA"/>
        </w:rPr>
      </w:pPr>
      <w:r w:rsidRPr="00A841E4">
        <w:rPr>
          <w:rFonts w:ascii="Times New Roman" w:eastAsia="Times New Roman" w:hAnsi="Times New Roman" w:cs="Times New Roman"/>
          <w:sz w:val="24"/>
          <w:lang w:eastAsia="ar-SA"/>
        </w:rPr>
        <w:t>-</w:t>
      </w:r>
      <w:r w:rsidRPr="00A841E4">
        <w:rPr>
          <w:rFonts w:ascii="Times New Roman" w:eastAsia="Times New Roman" w:hAnsi="Times New Roman" w:cs="Times New Roman"/>
          <w:sz w:val="24"/>
          <w:lang w:eastAsia="ar-SA"/>
        </w:rPr>
        <w:tab/>
        <w:t>Individua aspetti quantitativi e qualitativi nei fenomeni, produce rappresentazioni grafiche e schemi di livello adeguato, elabora semplici modelli.</w:t>
      </w:r>
    </w:p>
    <w:p w14:paraId="73DC51F2"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sz w:val="24"/>
          <w:lang w:eastAsia="ar-SA"/>
        </w:rPr>
      </w:pPr>
      <w:r w:rsidRPr="00A841E4">
        <w:rPr>
          <w:rFonts w:ascii="Times New Roman" w:eastAsia="Times New Roman" w:hAnsi="Times New Roman" w:cs="Times New Roman"/>
          <w:sz w:val="24"/>
          <w:lang w:eastAsia="ar-SA"/>
        </w:rPr>
        <w:t>-Riconosce le principali caratteristiche e i modi di vivere di organismi animali e vegetali.</w:t>
      </w:r>
    </w:p>
    <w:p w14:paraId="6640A3B4"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sz w:val="24"/>
          <w:lang w:eastAsia="ar-SA"/>
        </w:rPr>
      </w:pPr>
      <w:r w:rsidRPr="00A841E4">
        <w:rPr>
          <w:rFonts w:ascii="Times New Roman" w:eastAsia="Times New Roman" w:hAnsi="Times New Roman" w:cs="Times New Roman"/>
          <w:sz w:val="24"/>
          <w:lang w:eastAsia="ar-SA"/>
        </w:rPr>
        <w:t>-</w:t>
      </w:r>
      <w:r w:rsidRPr="00A841E4">
        <w:rPr>
          <w:rFonts w:ascii="Times New Roman" w:eastAsia="Times New Roman" w:hAnsi="Times New Roman" w:cs="Times New Roman"/>
          <w:sz w:val="24"/>
          <w:lang w:eastAsia="ar-SA"/>
        </w:rPr>
        <w:tab/>
        <w:t>Ha consapevolezza della struttura e dello sviluppo del proprio corpo, nei suoi diversi organi e apparati, ne riconosce e descrive il funzionamento, utilizzando modelli intuitivi ed ha cura della sua salute.</w:t>
      </w:r>
    </w:p>
    <w:p w14:paraId="58D514B8"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sz w:val="24"/>
          <w:lang w:eastAsia="ar-SA"/>
        </w:rPr>
      </w:pPr>
      <w:r w:rsidRPr="00A841E4">
        <w:rPr>
          <w:rFonts w:ascii="Times New Roman" w:eastAsia="Times New Roman" w:hAnsi="Times New Roman" w:cs="Times New Roman"/>
          <w:sz w:val="24"/>
          <w:lang w:eastAsia="ar-SA"/>
        </w:rPr>
        <w:t>-</w:t>
      </w:r>
      <w:r w:rsidRPr="00A841E4">
        <w:rPr>
          <w:rFonts w:ascii="Times New Roman" w:eastAsia="Times New Roman" w:hAnsi="Times New Roman" w:cs="Times New Roman"/>
          <w:sz w:val="24"/>
          <w:lang w:eastAsia="ar-SA"/>
        </w:rPr>
        <w:tab/>
        <w:t>Ha atteggiamenti di cura verso l’ambiente scolastico che condivide con gli altri; rispetta e apprezza il valore dell’ambiente sociale e naturale.</w:t>
      </w:r>
    </w:p>
    <w:p w14:paraId="0188B901"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sz w:val="24"/>
          <w:lang w:eastAsia="ar-SA"/>
        </w:rPr>
      </w:pPr>
      <w:r w:rsidRPr="00A841E4">
        <w:rPr>
          <w:rFonts w:ascii="Times New Roman" w:eastAsia="Times New Roman" w:hAnsi="Times New Roman" w:cs="Times New Roman"/>
          <w:sz w:val="24"/>
          <w:lang w:eastAsia="ar-SA"/>
        </w:rPr>
        <w:t>-</w:t>
      </w:r>
      <w:r w:rsidRPr="00A841E4">
        <w:rPr>
          <w:rFonts w:ascii="Times New Roman" w:eastAsia="Times New Roman" w:hAnsi="Times New Roman" w:cs="Times New Roman"/>
          <w:sz w:val="24"/>
          <w:lang w:eastAsia="ar-SA"/>
        </w:rPr>
        <w:tab/>
        <w:t>Espone in forma chiara ciò che ha sperimentato, utilizzando un linguaggio appropriato.</w:t>
      </w:r>
    </w:p>
    <w:p w14:paraId="752E0CE3"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sz w:val="24"/>
          <w:lang w:eastAsia="ar-SA"/>
        </w:rPr>
      </w:pPr>
      <w:r w:rsidRPr="00A841E4">
        <w:rPr>
          <w:rFonts w:ascii="Times New Roman" w:eastAsia="Times New Roman" w:hAnsi="Times New Roman" w:cs="Times New Roman"/>
          <w:sz w:val="24"/>
          <w:lang w:eastAsia="ar-SA"/>
        </w:rPr>
        <w:t>-</w:t>
      </w:r>
      <w:r w:rsidRPr="00A841E4">
        <w:rPr>
          <w:rFonts w:ascii="Times New Roman" w:eastAsia="Times New Roman" w:hAnsi="Times New Roman" w:cs="Times New Roman"/>
          <w:sz w:val="24"/>
          <w:lang w:eastAsia="ar-SA"/>
        </w:rPr>
        <w:tab/>
        <w:t>Trova da varie fonti (libri, internet, discorsi degli adulti, ecc.) informazioni e spiegazioni sui problemi che lo interessano.</w:t>
      </w:r>
    </w:p>
    <w:p w14:paraId="02B16325"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lang w:eastAsia="ar-SA"/>
        </w:rPr>
      </w:pPr>
    </w:p>
    <w:p w14:paraId="6A353910"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lang w:eastAsia="ar-SA"/>
        </w:rPr>
      </w:pPr>
    </w:p>
    <w:p w14:paraId="16DB049E"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lang w:eastAsia="ar-SA"/>
        </w:rPr>
      </w:pPr>
    </w:p>
    <w:p w14:paraId="6B4CD7CB"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lang w:eastAsia="ar-SA"/>
        </w:rPr>
      </w:pPr>
    </w:p>
    <w:p w14:paraId="7DFF8200"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color w:val="000000"/>
          <w:sz w:val="24"/>
          <w:szCs w:val="24"/>
          <w:lang w:eastAsia="ar-SA"/>
        </w:rPr>
        <w:br w:type="page"/>
      </w:r>
    </w:p>
    <w:p w14:paraId="4E2B328F" w14:textId="77777777" w:rsidR="00A841E4" w:rsidRPr="00A841E4" w:rsidRDefault="00A841E4" w:rsidP="00A841E4">
      <w:pPr>
        <w:jc w:val="center"/>
        <w:rPr>
          <w:rFonts w:ascii="Times New Roman" w:eastAsia="Times New Roman" w:hAnsi="Times New Roman" w:cs="Times New Roman"/>
          <w:b/>
          <w:sz w:val="32"/>
          <w:szCs w:val="32"/>
          <w:u w:val="single"/>
          <w:lang w:eastAsia="it-IT"/>
        </w:rPr>
      </w:pPr>
      <w:r w:rsidRPr="00A841E4">
        <w:rPr>
          <w:rFonts w:ascii="Times New Roman" w:eastAsia="Times New Roman" w:hAnsi="Times New Roman" w:cs="Times New Roman"/>
          <w:b/>
          <w:sz w:val="32"/>
          <w:szCs w:val="32"/>
          <w:u w:val="single"/>
          <w:lang w:eastAsia="it-IT"/>
        </w:rPr>
        <w:lastRenderedPageBreak/>
        <w:t>CLASSE PRIMA</w:t>
      </w:r>
    </w:p>
    <w:tbl>
      <w:tblPr>
        <w:tblW w:w="9645" w:type="dxa"/>
        <w:tblInd w:w="5" w:type="dxa"/>
        <w:tblLayout w:type="fixed"/>
        <w:tblCellMar>
          <w:left w:w="0" w:type="dxa"/>
          <w:right w:w="0" w:type="dxa"/>
        </w:tblCellMar>
        <w:tblLook w:val="04A0" w:firstRow="1" w:lastRow="0" w:firstColumn="1" w:lastColumn="0" w:noHBand="0" w:noVBand="1"/>
      </w:tblPr>
      <w:tblGrid>
        <w:gridCol w:w="1928"/>
        <w:gridCol w:w="58"/>
        <w:gridCol w:w="7659"/>
      </w:tblGrid>
      <w:tr w:rsidR="00A841E4" w:rsidRPr="00A841E4" w14:paraId="207E52BA" w14:textId="77777777" w:rsidTr="00B970BA">
        <w:trPr>
          <w:trHeight w:val="349"/>
        </w:trPr>
        <w:tc>
          <w:tcPr>
            <w:tcW w:w="9639" w:type="dxa"/>
            <w:gridSpan w:val="3"/>
            <w:tcBorders>
              <w:top w:val="single" w:sz="4" w:space="0" w:color="000000"/>
              <w:left w:val="single" w:sz="4" w:space="0" w:color="000000"/>
              <w:bottom w:val="single" w:sz="4" w:space="0" w:color="000000"/>
              <w:right w:val="single" w:sz="4" w:space="0" w:color="auto"/>
            </w:tcBorders>
            <w:shd w:val="clear" w:color="auto" w:fill="D9D9D9"/>
            <w:vAlign w:val="center"/>
            <w:hideMark/>
          </w:tcPr>
          <w:p w14:paraId="6A3F7BD4"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lang w:eastAsia="ar-SA"/>
              </w:rPr>
            </w:pPr>
            <w:r w:rsidRPr="00A841E4">
              <w:rPr>
                <w:rFonts w:ascii="Times New Roman" w:eastAsia="Times New Roman" w:hAnsi="Times New Roman" w:cs="Times New Roman"/>
                <w:b/>
                <w:bCs/>
                <w:lang w:eastAsia="ar-SA"/>
              </w:rPr>
              <w:t>I NUCLEO TEMATICO: ESPLORARE E DESCRIVERE OGGETTI E MATERIALI</w:t>
            </w:r>
          </w:p>
        </w:tc>
      </w:tr>
      <w:tr w:rsidR="00A841E4" w:rsidRPr="00A841E4" w14:paraId="47DECBA2" w14:textId="77777777" w:rsidTr="00B970BA">
        <w:trPr>
          <w:trHeight w:val="679"/>
        </w:trPr>
        <w:tc>
          <w:tcPr>
            <w:tcW w:w="1927" w:type="dxa"/>
            <w:tcBorders>
              <w:top w:val="single" w:sz="4" w:space="0" w:color="000000"/>
              <w:left w:val="single" w:sz="4" w:space="0" w:color="000000"/>
              <w:bottom w:val="single" w:sz="4" w:space="0" w:color="000000"/>
              <w:right w:val="nil"/>
            </w:tcBorders>
            <w:vAlign w:val="center"/>
          </w:tcPr>
          <w:p w14:paraId="293873D3"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p>
          <w:p w14:paraId="75C03FB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6B59360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712" w:type="dxa"/>
            <w:gridSpan w:val="2"/>
            <w:tcBorders>
              <w:top w:val="single" w:sz="4" w:space="0" w:color="000000"/>
              <w:left w:val="single" w:sz="4" w:space="0" w:color="000000"/>
              <w:bottom w:val="single" w:sz="4" w:space="0" w:color="000000"/>
              <w:right w:val="single" w:sz="4" w:space="0" w:color="auto"/>
            </w:tcBorders>
            <w:vAlign w:val="center"/>
          </w:tcPr>
          <w:p w14:paraId="587BAA8D" w14:textId="77777777" w:rsidR="00A841E4" w:rsidRPr="00A841E4" w:rsidRDefault="00A841E4" w:rsidP="00A841E4">
            <w:pPr>
              <w:suppressAutoHyphens/>
              <w:snapToGrid w:val="0"/>
              <w:spacing w:after="0" w:line="240" w:lineRule="auto"/>
              <w:ind w:left="72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-Utilizzare consapevolmente i canali percettivi nel riconoscimento delle proprietà degli oggetti.</w:t>
            </w:r>
          </w:p>
          <w:p w14:paraId="1B4AB99E" w14:textId="77777777" w:rsidR="00A841E4" w:rsidRPr="00A841E4" w:rsidRDefault="00A841E4" w:rsidP="00A841E4">
            <w:pPr>
              <w:suppressAutoHyphens/>
              <w:snapToGrid w:val="0"/>
              <w:spacing w:after="0" w:line="240" w:lineRule="auto"/>
              <w:ind w:left="72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-Seriare e classificare oggetti in base alle loro proprietà.</w:t>
            </w:r>
          </w:p>
          <w:p w14:paraId="1CBFA670" w14:textId="77777777" w:rsidR="00A841E4" w:rsidRPr="00A841E4" w:rsidRDefault="00A841E4" w:rsidP="00A841E4">
            <w:pPr>
              <w:suppressAutoHyphens/>
              <w:snapToGrid w:val="0"/>
              <w:spacing w:after="0" w:line="240" w:lineRule="auto"/>
              <w:ind w:left="72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-Riconoscere materiali diversi in base alle loro caratteristiche fisiche.</w:t>
            </w:r>
          </w:p>
          <w:p w14:paraId="7F60C776" w14:textId="77777777" w:rsidR="00A841E4" w:rsidRPr="00A841E4" w:rsidRDefault="00A841E4" w:rsidP="00A841E4">
            <w:pPr>
              <w:suppressAutoHyphens/>
              <w:snapToGrid w:val="0"/>
              <w:spacing w:after="0" w:line="240" w:lineRule="auto"/>
              <w:ind w:left="72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-Identificare e nominare parti di oggetti e strumenti.</w:t>
            </w:r>
          </w:p>
          <w:p w14:paraId="3ED10396" w14:textId="77777777" w:rsidR="00A841E4" w:rsidRPr="00A841E4" w:rsidRDefault="00A841E4" w:rsidP="00A841E4">
            <w:pPr>
              <w:suppressAutoHyphens/>
              <w:snapToGrid w:val="0"/>
              <w:spacing w:after="0" w:line="240" w:lineRule="auto"/>
              <w:ind w:left="72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-Individuare le funzioni degli oggetti.</w:t>
            </w:r>
          </w:p>
          <w:p w14:paraId="738365EF" w14:textId="77777777" w:rsidR="00A841E4" w:rsidRPr="00A841E4" w:rsidRDefault="00A841E4" w:rsidP="00A841E4">
            <w:pPr>
              <w:suppressAutoHyphens/>
              <w:snapToGrid w:val="0"/>
              <w:spacing w:after="0" w:line="240" w:lineRule="auto"/>
              <w:ind w:left="72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-Collocare oggetti e strumenti nei contesti appropriati.</w:t>
            </w:r>
          </w:p>
          <w:p w14:paraId="12EA76DE" w14:textId="77777777" w:rsidR="00A841E4" w:rsidRPr="00A841E4" w:rsidRDefault="00A841E4" w:rsidP="00A841E4">
            <w:pPr>
              <w:suppressAutoHyphens/>
              <w:snapToGrid w:val="0"/>
              <w:spacing w:after="0" w:line="240" w:lineRule="auto"/>
              <w:ind w:left="72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-Descrivere semplici fenomeni della vita quotidiana.</w:t>
            </w:r>
          </w:p>
        </w:tc>
      </w:tr>
      <w:tr w:rsidR="00A841E4" w:rsidRPr="00A841E4" w14:paraId="26B90CCC" w14:textId="77777777" w:rsidTr="00B970BA">
        <w:tc>
          <w:tcPr>
            <w:tcW w:w="1927" w:type="dxa"/>
            <w:tcBorders>
              <w:top w:val="single" w:sz="4" w:space="0" w:color="000000"/>
              <w:left w:val="single" w:sz="4" w:space="0" w:color="000000"/>
              <w:bottom w:val="single" w:sz="4" w:space="0" w:color="000000"/>
              <w:right w:val="nil"/>
            </w:tcBorders>
            <w:vAlign w:val="center"/>
          </w:tcPr>
          <w:p w14:paraId="4936ED67"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p>
          <w:p w14:paraId="5B3E634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03748DD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712" w:type="dxa"/>
            <w:gridSpan w:val="2"/>
            <w:tcBorders>
              <w:top w:val="single" w:sz="4" w:space="0" w:color="000000"/>
              <w:left w:val="single" w:sz="4" w:space="0" w:color="000000"/>
              <w:bottom w:val="single" w:sz="4" w:space="0" w:color="000000"/>
              <w:right w:val="single" w:sz="4" w:space="0" w:color="auto"/>
            </w:tcBorders>
            <w:vAlign w:val="center"/>
          </w:tcPr>
          <w:p w14:paraId="1DBB19BB" w14:textId="77777777" w:rsidR="00A841E4" w:rsidRPr="00A841E4" w:rsidRDefault="00A841E4" w:rsidP="00A841E4">
            <w:pPr>
              <w:tabs>
                <w:tab w:val="left" w:pos="343"/>
              </w:tabs>
              <w:suppressAutoHyphens/>
              <w:autoSpaceDE w:val="0"/>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i canali percettivi delle proprietà degli oggetti.</w:t>
            </w:r>
          </w:p>
          <w:p w14:paraId="2DD6DBBF" w14:textId="77777777" w:rsidR="00A841E4" w:rsidRPr="00A841E4" w:rsidRDefault="00A841E4" w:rsidP="00A841E4">
            <w:pPr>
              <w:tabs>
                <w:tab w:val="left" w:pos="343"/>
              </w:tabs>
              <w:suppressAutoHyphens/>
              <w:autoSpaceDE w:val="0"/>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l’utilizzo degli oggetti e degli strumenti di uso quotidiano.</w:t>
            </w:r>
          </w:p>
        </w:tc>
      </w:tr>
      <w:tr w:rsidR="00A841E4" w:rsidRPr="00A841E4" w14:paraId="6A63F478" w14:textId="77777777" w:rsidTr="00B970BA">
        <w:tc>
          <w:tcPr>
            <w:tcW w:w="1927" w:type="dxa"/>
            <w:tcBorders>
              <w:top w:val="nil"/>
              <w:left w:val="single" w:sz="4" w:space="0" w:color="000000"/>
              <w:bottom w:val="single" w:sz="4" w:space="0" w:color="000000"/>
              <w:right w:val="nil"/>
            </w:tcBorders>
            <w:vAlign w:val="center"/>
            <w:hideMark/>
          </w:tcPr>
          <w:p w14:paraId="242CC2DB" w14:textId="77777777" w:rsidR="00A841E4" w:rsidRPr="00A841E4" w:rsidRDefault="00A841E4" w:rsidP="00A841E4">
            <w:pPr>
              <w:suppressAutoHyphens/>
              <w:snapToGrid w:val="0"/>
              <w:spacing w:after="0" w:line="240" w:lineRule="auto"/>
              <w:rPr>
                <w:rFonts w:ascii="Times New Roman" w:eastAsia="Times New Roman" w:hAnsi="Times New Roman" w:cs="Times New Roman"/>
                <w:b/>
                <w:lang w:eastAsia="ar-SA"/>
              </w:rPr>
            </w:pPr>
            <w:r w:rsidRPr="00A841E4">
              <w:rPr>
                <w:rFonts w:ascii="Times New Roman" w:eastAsia="Times New Roman" w:hAnsi="Times New Roman" w:cs="Times New Roman"/>
                <w:b/>
                <w:color w:val="000000"/>
                <w:lang w:eastAsia="ar-SA"/>
              </w:rPr>
              <w:t>Abilità</w:t>
            </w:r>
          </w:p>
        </w:tc>
        <w:tc>
          <w:tcPr>
            <w:tcW w:w="7712" w:type="dxa"/>
            <w:gridSpan w:val="2"/>
            <w:tcBorders>
              <w:top w:val="nil"/>
              <w:left w:val="single" w:sz="4" w:space="0" w:color="000000"/>
              <w:bottom w:val="single" w:sz="4" w:space="0" w:color="000000"/>
              <w:right w:val="single" w:sz="4" w:space="0" w:color="auto"/>
            </w:tcBorders>
            <w:vAlign w:val="center"/>
          </w:tcPr>
          <w:p w14:paraId="6F34D119"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Nomina oggetti e ne riconosce caratteristiche e proprietà.</w:t>
            </w:r>
          </w:p>
          <w:p w14:paraId="5846AD8F"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Riconosce le parti e i materiali che compongono un oggetto.</w:t>
            </w:r>
          </w:p>
          <w:p w14:paraId="2A7D1BFF"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Comprende la funzione di un oggetto.</w:t>
            </w:r>
          </w:p>
          <w:p w14:paraId="1CA7BF56"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Colloca gli oggetti nei contesti d’uso.</w:t>
            </w:r>
          </w:p>
        </w:tc>
      </w:tr>
      <w:tr w:rsidR="00A841E4" w:rsidRPr="00A841E4" w14:paraId="2E73C9E8" w14:textId="77777777" w:rsidTr="00B970BA">
        <w:tc>
          <w:tcPr>
            <w:tcW w:w="1927" w:type="dxa"/>
            <w:tcBorders>
              <w:top w:val="nil"/>
              <w:left w:val="single" w:sz="4" w:space="0" w:color="000000"/>
              <w:bottom w:val="single" w:sz="4" w:space="0" w:color="000000"/>
              <w:right w:val="nil"/>
            </w:tcBorders>
            <w:vAlign w:val="center"/>
            <w:hideMark/>
          </w:tcPr>
          <w:p w14:paraId="17A6A292" w14:textId="77777777" w:rsidR="00A841E4" w:rsidRPr="00A841E4" w:rsidRDefault="00A841E4" w:rsidP="00A841E4">
            <w:pPr>
              <w:suppressAutoHyphens/>
              <w:snapToGrid w:val="0"/>
              <w:spacing w:after="0" w:line="240" w:lineRule="auto"/>
              <w:rPr>
                <w:rFonts w:ascii="Times New Roman" w:eastAsia="Times New Roman" w:hAnsi="Times New Roman" w:cs="Times New Roman"/>
                <w:b/>
                <w:lang w:eastAsia="ar-SA"/>
              </w:rPr>
            </w:pPr>
            <w:r w:rsidRPr="00A841E4">
              <w:rPr>
                <w:rFonts w:ascii="Times New Roman" w:eastAsia="Times New Roman" w:hAnsi="Times New Roman" w:cs="Times New Roman"/>
                <w:b/>
                <w:color w:val="000000"/>
                <w:lang w:eastAsia="ar-SA"/>
              </w:rPr>
              <w:t>Contenuti</w:t>
            </w:r>
          </w:p>
        </w:tc>
        <w:tc>
          <w:tcPr>
            <w:tcW w:w="7712" w:type="dxa"/>
            <w:gridSpan w:val="2"/>
            <w:tcBorders>
              <w:top w:val="nil"/>
              <w:left w:val="single" w:sz="4" w:space="0" w:color="000000"/>
              <w:bottom w:val="single" w:sz="4" w:space="0" w:color="000000"/>
              <w:right w:val="single" w:sz="4" w:space="0" w:color="auto"/>
            </w:tcBorders>
            <w:vAlign w:val="center"/>
          </w:tcPr>
          <w:p w14:paraId="6EB781FE"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Le proprietà degli oggetti.</w:t>
            </w:r>
          </w:p>
          <w:p w14:paraId="1102EE01"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Oggetti e materiali.</w:t>
            </w:r>
          </w:p>
          <w:p w14:paraId="3871523D"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Un oggetto, tanti materiali.</w:t>
            </w:r>
          </w:p>
          <w:p w14:paraId="6E6CB8A3"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Le parti di oggetti di uso comune.</w:t>
            </w:r>
          </w:p>
          <w:p w14:paraId="5BF4342F"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L’oggetto: la funzione specifica, il contesto d’uso, il mestiere o la professione di chi lo utilizza.</w:t>
            </w:r>
          </w:p>
          <w:p w14:paraId="4282C95D" w14:textId="77777777" w:rsidR="00A841E4" w:rsidRPr="00A841E4" w:rsidRDefault="00A841E4" w:rsidP="00A841E4">
            <w:pPr>
              <w:suppressAutoHyphens/>
              <w:snapToGrid w:val="0"/>
              <w:spacing w:after="0" w:line="240" w:lineRule="auto"/>
              <w:rPr>
                <w:rFonts w:ascii="Times New Roman" w:eastAsia="Times New Roman" w:hAnsi="Times New Roman" w:cs="Times New Roman"/>
                <w:b/>
                <w:lang w:eastAsia="ar-SA"/>
              </w:rPr>
            </w:pPr>
            <w:r w:rsidRPr="00A841E4">
              <w:rPr>
                <w:rFonts w:ascii="Times New Roman" w:eastAsia="Times New Roman" w:hAnsi="Times New Roman" w:cs="Times New Roman"/>
                <w:b/>
                <w:lang w:eastAsia="ar-SA"/>
              </w:rPr>
              <w:t xml:space="preserve">L’ambiente circostante </w:t>
            </w:r>
          </w:p>
        </w:tc>
      </w:tr>
      <w:tr w:rsidR="00A841E4" w:rsidRPr="00A841E4" w14:paraId="4A4F5608" w14:textId="77777777" w:rsidTr="00B970BA">
        <w:trPr>
          <w:trHeight w:val="581"/>
        </w:trPr>
        <w:tc>
          <w:tcPr>
            <w:tcW w:w="1927" w:type="dxa"/>
            <w:tcBorders>
              <w:top w:val="single" w:sz="4" w:space="0" w:color="000000"/>
              <w:left w:val="single" w:sz="4" w:space="0" w:color="000000"/>
              <w:bottom w:val="single" w:sz="4" w:space="0" w:color="000000"/>
              <w:right w:val="nil"/>
            </w:tcBorders>
            <w:vAlign w:val="center"/>
            <w:hideMark/>
          </w:tcPr>
          <w:p w14:paraId="2B1589F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tc>
        <w:tc>
          <w:tcPr>
            <w:tcW w:w="7712" w:type="dxa"/>
            <w:gridSpan w:val="2"/>
            <w:tcBorders>
              <w:top w:val="single" w:sz="4" w:space="0" w:color="000000"/>
              <w:left w:val="single" w:sz="4" w:space="0" w:color="000000"/>
              <w:bottom w:val="single" w:sz="4" w:space="0" w:color="000000"/>
              <w:right w:val="single" w:sz="4" w:space="0" w:color="auto"/>
            </w:tcBorders>
            <w:vAlign w:val="center"/>
          </w:tcPr>
          <w:p w14:paraId="7459D962"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p>
          <w:p w14:paraId="35F587F4"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Italiano: osservare, descrivere, raccontare.</w:t>
            </w:r>
          </w:p>
          <w:p w14:paraId="276D5F27"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Ed. Civica: Utilizzo responsabile di alcuni oggetti.</w:t>
            </w:r>
          </w:p>
          <w:p w14:paraId="29E827E5"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p>
        </w:tc>
      </w:tr>
      <w:tr w:rsidR="00A841E4" w:rsidRPr="00A841E4" w14:paraId="0D8829C3" w14:textId="77777777" w:rsidTr="00B970BA">
        <w:trPr>
          <w:trHeight w:val="581"/>
        </w:trPr>
        <w:tc>
          <w:tcPr>
            <w:tcW w:w="1927" w:type="dxa"/>
            <w:tcBorders>
              <w:top w:val="single" w:sz="4" w:space="0" w:color="000000"/>
              <w:left w:val="single" w:sz="4" w:space="0" w:color="000000"/>
              <w:bottom w:val="single" w:sz="4" w:space="0" w:color="000000"/>
              <w:right w:val="nil"/>
            </w:tcBorders>
            <w:vAlign w:val="center"/>
          </w:tcPr>
          <w:p w14:paraId="60A44294"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7712" w:type="dxa"/>
            <w:gridSpan w:val="2"/>
            <w:tcBorders>
              <w:top w:val="single" w:sz="4" w:space="0" w:color="000000"/>
              <w:left w:val="single" w:sz="4" w:space="0" w:color="000000"/>
              <w:bottom w:val="single" w:sz="4" w:space="0" w:color="000000"/>
              <w:right w:val="single" w:sz="4" w:space="0" w:color="auto"/>
            </w:tcBorders>
            <w:vAlign w:val="center"/>
          </w:tcPr>
          <w:p w14:paraId="189B0128"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Tutto l’anno scolastico.</w:t>
            </w:r>
          </w:p>
        </w:tc>
      </w:tr>
      <w:tr w:rsidR="00A841E4" w:rsidRPr="00A841E4" w14:paraId="39FEB423" w14:textId="77777777" w:rsidTr="00B970BA">
        <w:tc>
          <w:tcPr>
            <w:tcW w:w="1927" w:type="dxa"/>
            <w:tcBorders>
              <w:top w:val="single" w:sz="4" w:space="0" w:color="000000"/>
              <w:left w:val="single" w:sz="4" w:space="0" w:color="000000"/>
              <w:bottom w:val="single" w:sz="4" w:space="0" w:color="000000"/>
              <w:right w:val="nil"/>
            </w:tcBorders>
            <w:vAlign w:val="center"/>
            <w:hideMark/>
          </w:tcPr>
          <w:p w14:paraId="3BB6C33B"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 xml:space="preserve">Competenze attese </w:t>
            </w:r>
          </w:p>
        </w:tc>
        <w:tc>
          <w:tcPr>
            <w:tcW w:w="7712" w:type="dxa"/>
            <w:gridSpan w:val="2"/>
            <w:tcBorders>
              <w:top w:val="single" w:sz="4" w:space="0" w:color="000000"/>
              <w:left w:val="single" w:sz="4" w:space="0" w:color="000000"/>
              <w:bottom w:val="single" w:sz="4" w:space="0" w:color="000000"/>
              <w:right w:val="single" w:sz="4" w:space="0" w:color="auto"/>
            </w:tcBorders>
            <w:vAlign w:val="center"/>
          </w:tcPr>
          <w:p w14:paraId="6D6C7A69"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w:t>
            </w:r>
          </w:p>
          <w:p w14:paraId="75A0EF06"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oggetti presenti nel suo ambiente e li utilizza con consapevolezza dell’uso e della sicurezza.</w:t>
            </w:r>
          </w:p>
        </w:tc>
      </w:tr>
      <w:tr w:rsidR="00A841E4" w:rsidRPr="00A841E4" w14:paraId="6429E636" w14:textId="77777777" w:rsidTr="00B970BA">
        <w:tc>
          <w:tcPr>
            <w:tcW w:w="1927" w:type="dxa"/>
            <w:tcBorders>
              <w:top w:val="single" w:sz="4" w:space="0" w:color="000000"/>
              <w:left w:val="single" w:sz="4" w:space="0" w:color="000000"/>
              <w:bottom w:val="single" w:sz="4" w:space="0" w:color="000000"/>
              <w:right w:val="nil"/>
            </w:tcBorders>
            <w:vAlign w:val="center"/>
            <w:hideMark/>
          </w:tcPr>
          <w:p w14:paraId="7B517F66"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7712" w:type="dxa"/>
            <w:gridSpan w:val="2"/>
            <w:tcBorders>
              <w:top w:val="single" w:sz="4" w:space="0" w:color="000000"/>
              <w:left w:val="single" w:sz="4" w:space="0" w:color="000000"/>
              <w:bottom w:val="single" w:sz="4" w:space="0" w:color="000000"/>
              <w:right w:val="single" w:sz="4" w:space="0" w:color="auto"/>
            </w:tcBorders>
            <w:vAlign w:val="center"/>
            <w:hideMark/>
          </w:tcPr>
          <w:p w14:paraId="00916059"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Prove in situazione, schede di completamento, V/F, verbalizzazione di esperienze</w:t>
            </w:r>
          </w:p>
        </w:tc>
      </w:tr>
      <w:tr w:rsidR="00A841E4" w:rsidRPr="00A841E4" w14:paraId="3B98241D" w14:textId="77777777" w:rsidTr="00B970BA">
        <w:trPr>
          <w:trHeight w:val="496"/>
        </w:trPr>
        <w:tc>
          <w:tcPr>
            <w:tcW w:w="963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718215"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3EFED128"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56AE471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EB6140"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Nomina oggetti e ne individua alcune caratteristiche</w:t>
            </w:r>
          </w:p>
        </w:tc>
      </w:tr>
      <w:tr w:rsidR="00A841E4" w:rsidRPr="00A841E4" w14:paraId="0FE6A2D7"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50AABD94"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7ACA2" w14:textId="77777777" w:rsidR="00A841E4" w:rsidRPr="00A841E4" w:rsidRDefault="00A841E4" w:rsidP="00A841E4">
            <w:pPr>
              <w:suppressAutoHyphens/>
              <w:autoSpaceDE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Nomina oggetti e ne individua alcune caratteristiche; con l’aiuto dell’insegnante ne comprende la funzionalità e li colloca nel contesto d’uso.</w:t>
            </w:r>
          </w:p>
        </w:tc>
      </w:tr>
      <w:tr w:rsidR="00A841E4" w:rsidRPr="00A841E4" w14:paraId="0ACA6E77"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E01B95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312BE2" w14:textId="77777777" w:rsidR="00A841E4" w:rsidRPr="00A841E4" w:rsidRDefault="00A841E4" w:rsidP="00A841E4">
            <w:pPr>
              <w:suppressAutoHyphens/>
              <w:autoSpaceDE w:val="0"/>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Utilizza i canali percettivi per riconoscere caratteristiche e proprietà di oggetti e materiali.</w:t>
            </w:r>
          </w:p>
          <w:p w14:paraId="506D43AF" w14:textId="77777777" w:rsidR="00A841E4" w:rsidRPr="00A841E4" w:rsidRDefault="00A841E4" w:rsidP="00A841E4">
            <w:pPr>
              <w:suppressAutoHyphens/>
              <w:autoSpaceDE w:val="0"/>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Comprende la funzione di oggetti comuni, collocandoli nel contesto d’uso.</w:t>
            </w:r>
          </w:p>
        </w:tc>
      </w:tr>
      <w:tr w:rsidR="00A841E4" w:rsidRPr="00A841E4" w14:paraId="048A2DD5"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2FC6F33"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7942B23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BB0AA0"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Utilizza consapevolmente i canali percettivi per riconoscere caratteristiche e proprietà di oggetti e materiali.</w:t>
            </w:r>
          </w:p>
          <w:p w14:paraId="38934350"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la funzione specifica di oggetti d’uso comune e non, collocandoli nel contesto appropriato</w:t>
            </w:r>
          </w:p>
        </w:tc>
      </w:tr>
    </w:tbl>
    <w:p w14:paraId="440CE8B8" w14:textId="77777777" w:rsidR="00A841E4" w:rsidRPr="00A841E4" w:rsidRDefault="00A841E4" w:rsidP="00A841E4">
      <w:pPr>
        <w:rPr>
          <w:rFonts w:ascii="Times New Roman" w:eastAsia="Times New Roman" w:hAnsi="Times New Roman" w:cs="Times New Roman"/>
          <w:lang w:eastAsia="it-IT"/>
        </w:rPr>
      </w:pPr>
    </w:p>
    <w:p w14:paraId="3E48B85B" w14:textId="77777777" w:rsidR="00A841E4" w:rsidRPr="00A841E4" w:rsidRDefault="00A841E4" w:rsidP="00A841E4">
      <w:pPr>
        <w:rPr>
          <w:rFonts w:ascii="Times New Roman" w:eastAsia="Times New Roman" w:hAnsi="Times New Roman" w:cs="Times New Roman"/>
          <w:lang w:eastAsia="it-IT"/>
        </w:rPr>
      </w:pPr>
    </w:p>
    <w:tbl>
      <w:tblPr>
        <w:tblW w:w="9814" w:type="dxa"/>
        <w:tblInd w:w="-14" w:type="dxa"/>
        <w:tblLayout w:type="fixed"/>
        <w:tblCellMar>
          <w:left w:w="0" w:type="dxa"/>
          <w:right w:w="0" w:type="dxa"/>
        </w:tblCellMar>
        <w:tblLook w:val="04A0" w:firstRow="1" w:lastRow="0" w:firstColumn="1" w:lastColumn="0" w:noHBand="0" w:noVBand="1"/>
      </w:tblPr>
      <w:tblGrid>
        <w:gridCol w:w="19"/>
        <w:gridCol w:w="1892"/>
        <w:gridCol w:w="91"/>
        <w:gridCol w:w="7631"/>
        <w:gridCol w:w="25"/>
        <w:gridCol w:w="131"/>
        <w:gridCol w:w="25"/>
      </w:tblGrid>
      <w:tr w:rsidR="00A841E4" w:rsidRPr="00A841E4" w14:paraId="1C99D4F5" w14:textId="77777777" w:rsidTr="00D9282B">
        <w:trPr>
          <w:gridAfter w:val="2"/>
          <w:wAfter w:w="156" w:type="dxa"/>
          <w:trHeight w:val="349"/>
        </w:trPr>
        <w:tc>
          <w:tcPr>
            <w:tcW w:w="9633" w:type="dxa"/>
            <w:gridSpan w:val="4"/>
            <w:tcBorders>
              <w:top w:val="single" w:sz="4" w:space="0" w:color="000000"/>
              <w:left w:val="single" w:sz="4" w:space="0" w:color="000000"/>
              <w:bottom w:val="single" w:sz="4" w:space="0" w:color="000000"/>
              <w:right w:val="nil"/>
            </w:tcBorders>
            <w:shd w:val="clear" w:color="auto" w:fill="D9D9D9"/>
            <w:vAlign w:val="center"/>
            <w:hideMark/>
          </w:tcPr>
          <w:p w14:paraId="06D548EA"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lang w:eastAsia="ar-SA"/>
              </w:rPr>
            </w:pPr>
            <w:r w:rsidRPr="00A841E4">
              <w:rPr>
                <w:rFonts w:ascii="Times New Roman" w:eastAsia="Times New Roman" w:hAnsi="Times New Roman" w:cs="Times New Roman"/>
                <w:b/>
                <w:bCs/>
                <w:lang w:eastAsia="ar-SA"/>
              </w:rPr>
              <w:lastRenderedPageBreak/>
              <w:t>II NUCLEO TEMATICO: OSSERVARE E SPERIMENTARE SUL CAMPO</w:t>
            </w:r>
          </w:p>
        </w:tc>
        <w:tc>
          <w:tcPr>
            <w:tcW w:w="25" w:type="dxa"/>
            <w:tcBorders>
              <w:top w:val="nil"/>
              <w:left w:val="single" w:sz="4" w:space="0" w:color="000000"/>
              <w:bottom w:val="nil"/>
              <w:right w:val="nil"/>
            </w:tcBorders>
          </w:tcPr>
          <w:p w14:paraId="3F5AE1EB"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p>
        </w:tc>
      </w:tr>
      <w:tr w:rsidR="00A841E4" w:rsidRPr="00A841E4" w14:paraId="68936B89" w14:textId="77777777" w:rsidTr="00D9282B">
        <w:trPr>
          <w:gridAfter w:val="2"/>
          <w:wAfter w:w="156" w:type="dxa"/>
          <w:trHeight w:val="392"/>
        </w:trPr>
        <w:tc>
          <w:tcPr>
            <w:tcW w:w="1911" w:type="dxa"/>
            <w:gridSpan w:val="2"/>
            <w:tcBorders>
              <w:top w:val="single" w:sz="4" w:space="0" w:color="000000"/>
              <w:left w:val="single" w:sz="4" w:space="0" w:color="000000"/>
              <w:bottom w:val="single" w:sz="4" w:space="0" w:color="000000"/>
              <w:right w:val="nil"/>
            </w:tcBorders>
            <w:vAlign w:val="center"/>
          </w:tcPr>
          <w:p w14:paraId="548B73A6"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p>
          <w:p w14:paraId="04E08D7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359EA4E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722" w:type="dxa"/>
            <w:gridSpan w:val="2"/>
            <w:tcBorders>
              <w:top w:val="single" w:sz="4" w:space="0" w:color="000000"/>
              <w:left w:val="single" w:sz="4" w:space="0" w:color="000000"/>
              <w:bottom w:val="single" w:sz="4" w:space="0" w:color="000000"/>
              <w:right w:val="nil"/>
            </w:tcBorders>
            <w:vAlign w:val="center"/>
          </w:tcPr>
          <w:p w14:paraId="222919FF" w14:textId="77777777" w:rsidR="00A841E4" w:rsidRPr="00A841E4" w:rsidRDefault="00A841E4" w:rsidP="00A841E4">
            <w:pPr>
              <w:suppressAutoHyphens/>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Individuare somiglianze e differenze nei percorsi di sviluppo di organismi vegetali e animali.</w:t>
            </w:r>
          </w:p>
          <w:p w14:paraId="1DD70A94" w14:textId="77777777" w:rsidR="00A841E4" w:rsidRPr="00A841E4" w:rsidRDefault="00A841E4" w:rsidP="00A841E4">
            <w:pPr>
              <w:suppressAutoHyphens/>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Seguire il cambiamento delle stagioni attraverso l’osservazione diretta di più fenomeni.</w:t>
            </w:r>
          </w:p>
          <w:p w14:paraId="5DBD996B" w14:textId="77777777" w:rsidR="00A841E4" w:rsidRPr="00A841E4" w:rsidRDefault="00A841E4" w:rsidP="00A841E4">
            <w:pPr>
              <w:suppressAutoHyphens/>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Sperimentare alcune proprietà dei materiali più comuni.</w:t>
            </w:r>
          </w:p>
          <w:p w14:paraId="4DB38CEA" w14:textId="77777777" w:rsidR="00A841E4" w:rsidRPr="00A841E4" w:rsidRDefault="00A841E4" w:rsidP="00A841E4">
            <w:pPr>
              <w:suppressAutoHyphens/>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Analizzare un fenomeno e controllarne l’evolversi.</w:t>
            </w:r>
          </w:p>
          <w:p w14:paraId="7C31CE30" w14:textId="77777777" w:rsidR="00A841E4" w:rsidRPr="00A841E4" w:rsidRDefault="00A841E4" w:rsidP="00A841E4">
            <w:pPr>
              <w:spacing w:after="0" w:line="240" w:lineRule="auto"/>
              <w:ind w:left="360"/>
              <w:rPr>
                <w:rFonts w:ascii="Times New Roman" w:eastAsia="Times New Roman" w:hAnsi="Times New Roman" w:cs="Times New Roman"/>
                <w:lang w:eastAsia="ar-SA"/>
              </w:rPr>
            </w:pPr>
          </w:p>
        </w:tc>
        <w:tc>
          <w:tcPr>
            <w:tcW w:w="25" w:type="dxa"/>
            <w:tcBorders>
              <w:top w:val="nil"/>
              <w:left w:val="single" w:sz="4" w:space="0" w:color="000000"/>
              <w:bottom w:val="nil"/>
              <w:right w:val="nil"/>
            </w:tcBorders>
          </w:tcPr>
          <w:p w14:paraId="1DBFF7D5"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p>
        </w:tc>
      </w:tr>
      <w:tr w:rsidR="00A841E4" w:rsidRPr="00A841E4" w14:paraId="06B42A5A" w14:textId="77777777" w:rsidTr="00D9282B">
        <w:trPr>
          <w:gridAfter w:val="2"/>
          <w:wAfter w:w="156" w:type="dxa"/>
        </w:trPr>
        <w:tc>
          <w:tcPr>
            <w:tcW w:w="1911" w:type="dxa"/>
            <w:gridSpan w:val="2"/>
            <w:tcBorders>
              <w:top w:val="single" w:sz="4" w:space="0" w:color="000000"/>
              <w:left w:val="single" w:sz="4" w:space="0" w:color="000000"/>
              <w:bottom w:val="single" w:sz="4" w:space="0" w:color="000000"/>
              <w:right w:val="nil"/>
            </w:tcBorders>
            <w:vAlign w:val="center"/>
          </w:tcPr>
          <w:p w14:paraId="7A9159B5"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p>
          <w:p w14:paraId="352B670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5D1C04C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722" w:type="dxa"/>
            <w:gridSpan w:val="2"/>
            <w:tcBorders>
              <w:top w:val="single" w:sz="4" w:space="0" w:color="000000"/>
              <w:left w:val="single" w:sz="4" w:space="0" w:color="000000"/>
              <w:bottom w:val="single" w:sz="4" w:space="0" w:color="000000"/>
              <w:right w:val="nil"/>
            </w:tcBorders>
            <w:vAlign w:val="center"/>
          </w:tcPr>
          <w:p w14:paraId="16F13273" w14:textId="77777777" w:rsidR="00A841E4" w:rsidRPr="00A841E4" w:rsidRDefault="00A841E4" w:rsidP="00A841E4">
            <w:pPr>
              <w:suppressAutoHyphens/>
              <w:spacing w:after="0" w:line="240" w:lineRule="auto"/>
              <w:ind w:left="360"/>
              <w:jc w:val="both"/>
              <w:rPr>
                <w:rFonts w:ascii="Times New Roman" w:eastAsia="Times New Roman" w:hAnsi="Times New Roman" w:cs="Times New Roman"/>
                <w:lang w:eastAsia="ar-SA"/>
              </w:rPr>
            </w:pPr>
          </w:p>
          <w:p w14:paraId="3E291090" w14:textId="77777777" w:rsidR="00A841E4" w:rsidRPr="00A841E4" w:rsidRDefault="00A841E4" w:rsidP="00A841E4">
            <w:pPr>
              <w:suppressAutoHyphens/>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Comprende la distinzione tra fenomeno fisico e biologico.</w:t>
            </w:r>
          </w:p>
          <w:p w14:paraId="486D3349" w14:textId="77777777" w:rsidR="00A841E4" w:rsidRPr="00A841E4" w:rsidRDefault="00A841E4" w:rsidP="00A841E4">
            <w:pPr>
              <w:suppressAutoHyphens/>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Utilizza Il metodo sperimentale per osservare, porre domande, formulare ipotesi e verificarle.</w:t>
            </w:r>
          </w:p>
        </w:tc>
        <w:tc>
          <w:tcPr>
            <w:tcW w:w="25" w:type="dxa"/>
            <w:tcBorders>
              <w:top w:val="nil"/>
              <w:left w:val="single" w:sz="4" w:space="0" w:color="000000"/>
              <w:bottom w:val="nil"/>
              <w:right w:val="nil"/>
            </w:tcBorders>
          </w:tcPr>
          <w:p w14:paraId="20556298"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p>
        </w:tc>
      </w:tr>
      <w:tr w:rsidR="00A841E4" w:rsidRPr="00A841E4" w14:paraId="141754FD" w14:textId="77777777" w:rsidTr="00D9282B">
        <w:trPr>
          <w:gridBefore w:val="1"/>
          <w:wBefore w:w="19" w:type="dxa"/>
        </w:trPr>
        <w:tc>
          <w:tcPr>
            <w:tcW w:w="1892" w:type="dxa"/>
            <w:tcBorders>
              <w:top w:val="single" w:sz="4" w:space="0" w:color="auto"/>
              <w:left w:val="single" w:sz="4" w:space="0" w:color="000000"/>
              <w:bottom w:val="single" w:sz="4" w:space="0" w:color="000000"/>
              <w:right w:val="nil"/>
            </w:tcBorders>
            <w:vAlign w:val="center"/>
            <w:hideMark/>
          </w:tcPr>
          <w:p w14:paraId="48C97CF6" w14:textId="77777777" w:rsidR="00A841E4" w:rsidRPr="00A841E4" w:rsidRDefault="00A841E4" w:rsidP="00A841E4">
            <w:pPr>
              <w:suppressAutoHyphens/>
              <w:snapToGrid w:val="0"/>
              <w:spacing w:after="0" w:line="240" w:lineRule="auto"/>
              <w:rPr>
                <w:rFonts w:ascii="Times New Roman" w:eastAsia="Times New Roman" w:hAnsi="Times New Roman" w:cs="Times New Roman"/>
                <w:b/>
                <w:lang w:eastAsia="ar-SA"/>
              </w:rPr>
            </w:pPr>
            <w:r w:rsidRPr="00A841E4">
              <w:rPr>
                <w:rFonts w:ascii="Times New Roman" w:eastAsia="Times New Roman" w:hAnsi="Times New Roman" w:cs="Times New Roman"/>
                <w:b/>
                <w:color w:val="000000"/>
                <w:lang w:eastAsia="ar-SA"/>
              </w:rPr>
              <w:t>Abilità</w:t>
            </w:r>
          </w:p>
        </w:tc>
        <w:tc>
          <w:tcPr>
            <w:tcW w:w="7878" w:type="dxa"/>
            <w:gridSpan w:val="4"/>
            <w:tcBorders>
              <w:top w:val="single" w:sz="4" w:space="0" w:color="auto"/>
              <w:left w:val="single" w:sz="4" w:space="0" w:color="000000"/>
              <w:bottom w:val="single" w:sz="4" w:space="0" w:color="000000"/>
              <w:right w:val="nil"/>
            </w:tcBorders>
            <w:vAlign w:val="center"/>
          </w:tcPr>
          <w:p w14:paraId="74CBC108" w14:textId="77777777" w:rsidR="00A841E4" w:rsidRPr="00A841E4" w:rsidRDefault="00A841E4" w:rsidP="00A841E4">
            <w:pPr>
              <w:suppressAutoHyphens/>
              <w:snapToGrid w:val="0"/>
              <w:spacing w:after="0" w:line="240" w:lineRule="auto"/>
              <w:ind w:left="360"/>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-Osserva fenomeni fisici e biologici che determinano l’alternarsi delle stagioni.</w:t>
            </w:r>
          </w:p>
          <w:p w14:paraId="47B93DAD" w14:textId="77777777" w:rsidR="00A841E4" w:rsidRPr="00A841E4" w:rsidRDefault="00A841E4" w:rsidP="00A841E4">
            <w:pPr>
              <w:suppressAutoHyphens/>
              <w:snapToGrid w:val="0"/>
              <w:spacing w:after="0" w:line="240" w:lineRule="auto"/>
              <w:ind w:left="360"/>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-Realizza semplici esperimenti.</w:t>
            </w:r>
          </w:p>
          <w:p w14:paraId="287FF3BC" w14:textId="77777777" w:rsidR="00A841E4" w:rsidRPr="00A841E4" w:rsidRDefault="00A841E4" w:rsidP="00A841E4">
            <w:pPr>
              <w:suppressAutoHyphens/>
              <w:snapToGrid w:val="0"/>
              <w:spacing w:after="0" w:line="240" w:lineRule="auto"/>
              <w:ind w:left="360"/>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-Analizza un fenomeno biologico e ne registra i dati.</w:t>
            </w:r>
          </w:p>
          <w:p w14:paraId="4FB63DA0" w14:textId="77777777" w:rsidR="00A841E4" w:rsidRPr="00A841E4" w:rsidRDefault="00A841E4" w:rsidP="00A841E4">
            <w:pPr>
              <w:suppressAutoHyphens/>
              <w:snapToGrid w:val="0"/>
              <w:spacing w:after="0" w:line="240" w:lineRule="auto"/>
              <w:jc w:val="both"/>
              <w:rPr>
                <w:rFonts w:ascii="Times New Roman" w:eastAsia="Times New Roman" w:hAnsi="Times New Roman" w:cs="Times New Roman"/>
                <w:lang w:eastAsia="ar-SA"/>
              </w:rPr>
            </w:pPr>
          </w:p>
        </w:tc>
        <w:tc>
          <w:tcPr>
            <w:tcW w:w="25" w:type="dxa"/>
            <w:tcBorders>
              <w:top w:val="single" w:sz="4" w:space="0" w:color="auto"/>
              <w:left w:val="single" w:sz="4" w:space="0" w:color="000000"/>
              <w:bottom w:val="nil"/>
              <w:right w:val="nil"/>
            </w:tcBorders>
          </w:tcPr>
          <w:p w14:paraId="1D670429"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p>
        </w:tc>
      </w:tr>
      <w:tr w:rsidR="00A841E4" w:rsidRPr="00A841E4" w14:paraId="38E42EEC" w14:textId="77777777" w:rsidTr="00D9282B">
        <w:trPr>
          <w:gridBefore w:val="1"/>
          <w:wBefore w:w="19" w:type="dxa"/>
        </w:trPr>
        <w:tc>
          <w:tcPr>
            <w:tcW w:w="1892" w:type="dxa"/>
            <w:tcBorders>
              <w:top w:val="nil"/>
              <w:left w:val="single" w:sz="4" w:space="0" w:color="000000"/>
              <w:bottom w:val="single" w:sz="4" w:space="0" w:color="000000"/>
              <w:right w:val="nil"/>
            </w:tcBorders>
            <w:vAlign w:val="center"/>
            <w:hideMark/>
          </w:tcPr>
          <w:p w14:paraId="5E243B4F" w14:textId="77777777" w:rsidR="00A841E4" w:rsidRPr="00A841E4" w:rsidRDefault="00A841E4" w:rsidP="00A841E4">
            <w:pPr>
              <w:suppressAutoHyphens/>
              <w:snapToGrid w:val="0"/>
              <w:spacing w:after="0" w:line="240" w:lineRule="auto"/>
              <w:rPr>
                <w:rFonts w:ascii="Times New Roman" w:eastAsia="Times New Roman" w:hAnsi="Times New Roman" w:cs="Times New Roman"/>
                <w:b/>
                <w:lang w:eastAsia="ar-SA"/>
              </w:rPr>
            </w:pPr>
            <w:r w:rsidRPr="00A841E4">
              <w:rPr>
                <w:rFonts w:ascii="Times New Roman" w:eastAsia="Times New Roman" w:hAnsi="Times New Roman" w:cs="Times New Roman"/>
                <w:b/>
                <w:color w:val="000000"/>
                <w:lang w:eastAsia="ar-SA"/>
              </w:rPr>
              <w:t>Contenuti</w:t>
            </w:r>
          </w:p>
        </w:tc>
        <w:tc>
          <w:tcPr>
            <w:tcW w:w="7878" w:type="dxa"/>
            <w:gridSpan w:val="4"/>
            <w:tcBorders>
              <w:top w:val="nil"/>
              <w:left w:val="single" w:sz="4" w:space="0" w:color="000000"/>
              <w:bottom w:val="single" w:sz="4" w:space="0" w:color="000000"/>
              <w:right w:val="nil"/>
            </w:tcBorders>
            <w:vAlign w:val="center"/>
          </w:tcPr>
          <w:p w14:paraId="2F0437E4" w14:textId="77777777" w:rsidR="00A841E4" w:rsidRPr="00A841E4" w:rsidRDefault="00A841E4" w:rsidP="00A841E4">
            <w:pPr>
              <w:suppressAutoHyphens/>
              <w:spacing w:after="0" w:line="240" w:lineRule="auto"/>
              <w:ind w:left="360"/>
              <w:jc w:val="both"/>
              <w:rPr>
                <w:rFonts w:ascii="Times New Roman" w:eastAsia="Times New Roman" w:hAnsi="Times New Roman" w:cs="Times New Roman"/>
                <w:lang w:eastAsia="ar-SA"/>
              </w:rPr>
            </w:pPr>
          </w:p>
          <w:p w14:paraId="4FE0F8C6" w14:textId="77C27E27" w:rsidR="00A841E4" w:rsidRPr="00A841E4" w:rsidRDefault="00A841E4" w:rsidP="00A841E4">
            <w:pPr>
              <w:suppressAutoHyphens/>
              <w:snapToGrid w:val="0"/>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b/>
                <w:color w:val="000000"/>
                <w:lang w:eastAsia="ar-SA"/>
              </w:rPr>
              <w:t>I fenomeni atmosferici, i mutamenti dell’ambiente e il comportamento degli esseri viventi nell’alternarsi delle stagioni.</w:t>
            </w:r>
          </w:p>
          <w:p w14:paraId="04B4A0B2" w14:textId="77777777" w:rsidR="00A841E4" w:rsidRPr="00A841E4" w:rsidRDefault="00A841E4" w:rsidP="00A841E4">
            <w:pPr>
              <w:suppressAutoHyphens/>
              <w:snapToGrid w:val="0"/>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durezza, la resistenza, la morbidezza, la fragilità, la plasticità dei materiali.</w:t>
            </w:r>
          </w:p>
          <w:p w14:paraId="20857B32" w14:textId="77777777" w:rsidR="00A841E4" w:rsidRPr="00A841E4" w:rsidRDefault="00A841E4" w:rsidP="00A841E4">
            <w:pPr>
              <w:suppressAutoHyphens/>
              <w:snapToGrid w:val="0"/>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color w:val="000000"/>
                <w:lang w:eastAsia="ar-SA"/>
              </w:rPr>
              <w:t xml:space="preserve">Oggetti che galleggiano e oggetti che affondano. </w:t>
            </w:r>
            <w:r w:rsidRPr="00A841E4">
              <w:rPr>
                <w:rFonts w:ascii="Times New Roman" w:eastAsia="Times New Roman" w:hAnsi="Times New Roman" w:cs="Times New Roman"/>
                <w:color w:val="000000"/>
                <w:lang w:eastAsia="ar-SA"/>
              </w:rPr>
              <w:cr/>
              <w:t>La germinazione dei semi di fagiolo, di grano…; la metamorfosi del girino.</w:t>
            </w:r>
          </w:p>
          <w:p w14:paraId="3BD3FF49" w14:textId="77777777" w:rsidR="00A841E4" w:rsidRPr="00A841E4" w:rsidRDefault="00A841E4" w:rsidP="00A841E4">
            <w:pPr>
              <w:suppressAutoHyphens/>
              <w:spacing w:after="0" w:line="240" w:lineRule="auto"/>
              <w:jc w:val="both"/>
              <w:rPr>
                <w:rFonts w:ascii="Times New Roman" w:eastAsia="Times New Roman" w:hAnsi="Times New Roman" w:cs="Times New Roman"/>
                <w:lang w:eastAsia="ar-SA"/>
              </w:rPr>
            </w:pPr>
          </w:p>
        </w:tc>
        <w:tc>
          <w:tcPr>
            <w:tcW w:w="25" w:type="dxa"/>
            <w:tcBorders>
              <w:top w:val="nil"/>
              <w:left w:val="single" w:sz="4" w:space="0" w:color="000000"/>
              <w:bottom w:val="nil"/>
              <w:right w:val="nil"/>
            </w:tcBorders>
          </w:tcPr>
          <w:p w14:paraId="4EF5705B"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p>
        </w:tc>
      </w:tr>
      <w:tr w:rsidR="00A841E4" w:rsidRPr="00A841E4" w14:paraId="35448EE1" w14:textId="77777777" w:rsidTr="00D9282B">
        <w:trPr>
          <w:gridBefore w:val="1"/>
          <w:wBefore w:w="19" w:type="dxa"/>
          <w:trHeight w:val="581"/>
        </w:trPr>
        <w:tc>
          <w:tcPr>
            <w:tcW w:w="1892" w:type="dxa"/>
            <w:tcBorders>
              <w:top w:val="single" w:sz="4" w:space="0" w:color="000000"/>
              <w:left w:val="single" w:sz="4" w:space="0" w:color="000000"/>
              <w:bottom w:val="single" w:sz="4" w:space="0" w:color="000000"/>
              <w:right w:val="nil"/>
            </w:tcBorders>
            <w:vAlign w:val="center"/>
            <w:hideMark/>
          </w:tcPr>
          <w:p w14:paraId="24E8E1BD"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tc>
        <w:tc>
          <w:tcPr>
            <w:tcW w:w="7878" w:type="dxa"/>
            <w:gridSpan w:val="4"/>
            <w:tcBorders>
              <w:top w:val="single" w:sz="4" w:space="0" w:color="000000"/>
              <w:left w:val="single" w:sz="4" w:space="0" w:color="000000"/>
              <w:bottom w:val="single" w:sz="4" w:space="0" w:color="000000"/>
              <w:right w:val="nil"/>
            </w:tcBorders>
            <w:vAlign w:val="center"/>
          </w:tcPr>
          <w:p w14:paraId="1528C683"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p>
          <w:p w14:paraId="58544191" w14:textId="500624A8"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Italiano, Matematica, Arte, Storia.</w:t>
            </w:r>
          </w:p>
          <w:p w14:paraId="3364376F"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p>
        </w:tc>
        <w:tc>
          <w:tcPr>
            <w:tcW w:w="25" w:type="dxa"/>
            <w:tcBorders>
              <w:top w:val="nil"/>
              <w:left w:val="single" w:sz="4" w:space="0" w:color="000000"/>
              <w:bottom w:val="nil"/>
              <w:right w:val="nil"/>
            </w:tcBorders>
          </w:tcPr>
          <w:p w14:paraId="26AF7C69"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p>
        </w:tc>
      </w:tr>
      <w:tr w:rsidR="00A841E4" w:rsidRPr="00A841E4" w14:paraId="7DD26A56" w14:textId="77777777" w:rsidTr="00D9282B">
        <w:trPr>
          <w:gridBefore w:val="1"/>
          <w:wBefore w:w="19" w:type="dxa"/>
          <w:trHeight w:val="581"/>
        </w:trPr>
        <w:tc>
          <w:tcPr>
            <w:tcW w:w="1892" w:type="dxa"/>
            <w:tcBorders>
              <w:top w:val="single" w:sz="4" w:space="0" w:color="000000"/>
              <w:left w:val="single" w:sz="4" w:space="0" w:color="000000"/>
              <w:bottom w:val="single" w:sz="4" w:space="0" w:color="000000"/>
              <w:right w:val="nil"/>
            </w:tcBorders>
            <w:vAlign w:val="center"/>
          </w:tcPr>
          <w:p w14:paraId="222A1333"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7878" w:type="dxa"/>
            <w:gridSpan w:val="4"/>
            <w:tcBorders>
              <w:top w:val="single" w:sz="4" w:space="0" w:color="000000"/>
              <w:left w:val="single" w:sz="4" w:space="0" w:color="000000"/>
              <w:bottom w:val="single" w:sz="4" w:space="0" w:color="000000"/>
              <w:right w:val="nil"/>
            </w:tcBorders>
            <w:vAlign w:val="center"/>
          </w:tcPr>
          <w:p w14:paraId="432F4D9D"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Tutto l’anno scolastico</w:t>
            </w:r>
          </w:p>
        </w:tc>
        <w:tc>
          <w:tcPr>
            <w:tcW w:w="25" w:type="dxa"/>
            <w:tcBorders>
              <w:top w:val="nil"/>
              <w:left w:val="single" w:sz="4" w:space="0" w:color="000000"/>
              <w:bottom w:val="nil"/>
              <w:right w:val="nil"/>
            </w:tcBorders>
          </w:tcPr>
          <w:p w14:paraId="08C161D2"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p>
        </w:tc>
      </w:tr>
      <w:tr w:rsidR="00A841E4" w:rsidRPr="00A841E4" w14:paraId="2964A9F4" w14:textId="77777777" w:rsidTr="00D9282B">
        <w:trPr>
          <w:gridBefore w:val="1"/>
          <w:wBefore w:w="19" w:type="dxa"/>
        </w:trPr>
        <w:tc>
          <w:tcPr>
            <w:tcW w:w="1892" w:type="dxa"/>
            <w:tcBorders>
              <w:top w:val="single" w:sz="4" w:space="0" w:color="000000"/>
              <w:left w:val="single" w:sz="4" w:space="0" w:color="000000"/>
              <w:bottom w:val="single" w:sz="4" w:space="0" w:color="000000"/>
              <w:right w:val="nil"/>
            </w:tcBorders>
            <w:vAlign w:val="center"/>
            <w:hideMark/>
          </w:tcPr>
          <w:p w14:paraId="0C46562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 xml:space="preserve">Competenze attese </w:t>
            </w:r>
          </w:p>
        </w:tc>
        <w:tc>
          <w:tcPr>
            <w:tcW w:w="7878" w:type="dxa"/>
            <w:gridSpan w:val="4"/>
            <w:tcBorders>
              <w:top w:val="single" w:sz="4" w:space="0" w:color="000000"/>
              <w:left w:val="single" w:sz="4" w:space="0" w:color="000000"/>
              <w:bottom w:val="single" w:sz="4" w:space="0" w:color="000000"/>
              <w:right w:val="nil"/>
            </w:tcBorders>
            <w:vAlign w:val="center"/>
          </w:tcPr>
          <w:p w14:paraId="0164328C"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w:t>
            </w:r>
          </w:p>
          <w:p w14:paraId="553AC75A" w14:textId="62CB096C" w:rsidR="00A841E4" w:rsidRPr="00A841E4" w:rsidRDefault="00A841E4" w:rsidP="00B84927">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Sa osservare il mondo circostante con curiosità, sa porsi domande, riflettere, formulare</w:t>
            </w:r>
            <w:r w:rsidR="00B84927">
              <w:rPr>
                <w:rFonts w:ascii="Times New Roman" w:eastAsia="Times New Roman" w:hAnsi="Times New Roman" w:cs="Times New Roman"/>
                <w:color w:val="000000"/>
                <w:lang w:eastAsia="ar-SA"/>
              </w:rPr>
              <w:t xml:space="preserve"> </w:t>
            </w:r>
            <w:r w:rsidRPr="00A841E4">
              <w:rPr>
                <w:rFonts w:ascii="Times New Roman" w:eastAsia="Times New Roman" w:hAnsi="Times New Roman" w:cs="Times New Roman"/>
                <w:color w:val="000000"/>
                <w:lang w:eastAsia="ar-SA"/>
              </w:rPr>
              <w:t>ipotesi e realizzare semplici esperimenti.</w:t>
            </w:r>
          </w:p>
        </w:tc>
        <w:tc>
          <w:tcPr>
            <w:tcW w:w="25" w:type="dxa"/>
            <w:tcBorders>
              <w:top w:val="nil"/>
              <w:left w:val="single" w:sz="4" w:space="0" w:color="000000"/>
              <w:bottom w:val="nil"/>
              <w:right w:val="nil"/>
            </w:tcBorders>
          </w:tcPr>
          <w:p w14:paraId="4AFEBB4F"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p>
        </w:tc>
      </w:tr>
      <w:tr w:rsidR="00A841E4" w:rsidRPr="00A841E4" w14:paraId="5DFF53C2" w14:textId="77777777" w:rsidTr="00D9282B">
        <w:trPr>
          <w:gridBefore w:val="1"/>
          <w:wBefore w:w="19" w:type="dxa"/>
        </w:trPr>
        <w:tc>
          <w:tcPr>
            <w:tcW w:w="1892" w:type="dxa"/>
            <w:tcBorders>
              <w:top w:val="single" w:sz="4" w:space="0" w:color="000000"/>
              <w:left w:val="single" w:sz="4" w:space="0" w:color="000000"/>
              <w:bottom w:val="single" w:sz="4" w:space="0" w:color="000000"/>
              <w:right w:val="nil"/>
            </w:tcBorders>
            <w:vAlign w:val="center"/>
          </w:tcPr>
          <w:p w14:paraId="15D8D0D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39D0310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7878" w:type="dxa"/>
            <w:gridSpan w:val="4"/>
            <w:tcBorders>
              <w:top w:val="single" w:sz="4" w:space="0" w:color="000000"/>
              <w:left w:val="single" w:sz="4" w:space="0" w:color="000000"/>
              <w:bottom w:val="single" w:sz="4" w:space="0" w:color="000000"/>
              <w:right w:val="nil"/>
            </w:tcBorders>
            <w:vAlign w:val="center"/>
            <w:hideMark/>
          </w:tcPr>
          <w:p w14:paraId="02F5B57C"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Osservazione di un fenomeno fisico o biologico per mettere in atto comportamenti e pervenire a riflessioni per spiegarne la realizzazione.</w:t>
            </w:r>
          </w:p>
        </w:tc>
        <w:tc>
          <w:tcPr>
            <w:tcW w:w="25" w:type="dxa"/>
            <w:tcBorders>
              <w:top w:val="nil"/>
              <w:left w:val="single" w:sz="4" w:space="0" w:color="000000"/>
              <w:bottom w:val="nil"/>
              <w:right w:val="nil"/>
            </w:tcBorders>
          </w:tcPr>
          <w:p w14:paraId="274004A7"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p>
        </w:tc>
      </w:tr>
      <w:tr w:rsidR="00A841E4" w:rsidRPr="00A841E4" w14:paraId="70623655" w14:textId="77777777" w:rsidTr="00B970BA">
        <w:trPr>
          <w:gridBefore w:val="1"/>
          <w:gridAfter w:val="1"/>
          <w:wBefore w:w="19" w:type="dxa"/>
          <w:wAfter w:w="25" w:type="dxa"/>
          <w:trHeight w:val="496"/>
        </w:trPr>
        <w:tc>
          <w:tcPr>
            <w:tcW w:w="977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3D2932"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760F3272" w14:textId="77777777" w:rsidTr="00B970BA">
        <w:trPr>
          <w:gridBefore w:val="1"/>
          <w:gridAfter w:val="1"/>
          <w:wBefore w:w="19" w:type="dxa"/>
          <w:wAfter w:w="25" w:type="dxa"/>
          <w:trHeight w:val="581"/>
        </w:trPr>
        <w:tc>
          <w:tcPr>
            <w:tcW w:w="1983"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2CB4C8D"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778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445F77"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 l’aiuto dell’insegnante: osserva e descrive i cambiamenti stagionali</w:t>
            </w:r>
          </w:p>
        </w:tc>
      </w:tr>
      <w:tr w:rsidR="00A841E4" w:rsidRPr="00A841E4" w14:paraId="6F619323" w14:textId="77777777" w:rsidTr="00B970BA">
        <w:trPr>
          <w:gridBefore w:val="1"/>
          <w:gridAfter w:val="1"/>
          <w:wBefore w:w="19" w:type="dxa"/>
          <w:wAfter w:w="25" w:type="dxa"/>
          <w:trHeight w:val="581"/>
        </w:trPr>
        <w:tc>
          <w:tcPr>
            <w:tcW w:w="1983"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400F249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778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FAB0E9"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Con l’aiuto dell’insegnante: osserva e descrive i cambiamenti stagionali, realizza semplici esperimenti. </w:t>
            </w:r>
          </w:p>
        </w:tc>
      </w:tr>
      <w:tr w:rsidR="00A841E4" w:rsidRPr="00A841E4" w14:paraId="34E6969F" w14:textId="77777777" w:rsidTr="00B970BA">
        <w:trPr>
          <w:gridBefore w:val="1"/>
          <w:gridAfter w:val="1"/>
          <w:wBefore w:w="19" w:type="dxa"/>
          <w:wAfter w:w="25" w:type="dxa"/>
          <w:trHeight w:val="581"/>
        </w:trPr>
        <w:tc>
          <w:tcPr>
            <w:tcW w:w="1983"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D56A446"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778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E8BCF6" w14:textId="77777777" w:rsidR="00A841E4" w:rsidRPr="00A841E4" w:rsidRDefault="00A841E4" w:rsidP="00A841E4">
            <w:pPr>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 e descrive, in modo quasi autonomo, i fenomeni fisici e biologici che determinano l’alternarsi delle stagioni.</w:t>
            </w:r>
          </w:p>
          <w:p w14:paraId="2EA617AA" w14:textId="77777777" w:rsidR="00A841E4" w:rsidRPr="00A841E4" w:rsidRDefault="00A841E4" w:rsidP="00A841E4">
            <w:pPr>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Opportunamente stimolato, realizza semplici esperimenti e registra dati.</w:t>
            </w:r>
          </w:p>
        </w:tc>
      </w:tr>
      <w:tr w:rsidR="00A841E4" w:rsidRPr="00A841E4" w14:paraId="5AA58F90" w14:textId="77777777" w:rsidTr="00B970BA">
        <w:trPr>
          <w:gridBefore w:val="1"/>
          <w:gridAfter w:val="1"/>
          <w:wBefore w:w="19" w:type="dxa"/>
          <w:wAfter w:w="25" w:type="dxa"/>
          <w:trHeight w:val="581"/>
        </w:trPr>
        <w:tc>
          <w:tcPr>
            <w:tcW w:w="1983"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D2D1EA4"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16FD3AF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778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CCEBB5" w14:textId="77777777" w:rsidR="00A841E4" w:rsidRPr="00A841E4" w:rsidRDefault="00A841E4" w:rsidP="00A841E4">
            <w:pPr>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Osserva e descrive autonomamente i fenomeni fisici e biologici che determinano l’alternarsi delle stagioni.</w:t>
            </w:r>
          </w:p>
          <w:p w14:paraId="4F7B3287" w14:textId="77777777" w:rsidR="00A841E4" w:rsidRPr="00A841E4" w:rsidRDefault="00A841E4" w:rsidP="00A841E4">
            <w:pPr>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Formula domande.</w:t>
            </w:r>
          </w:p>
          <w:p w14:paraId="444E5297" w14:textId="77777777" w:rsidR="00A841E4" w:rsidRPr="00A841E4" w:rsidRDefault="00A841E4" w:rsidP="00A841E4">
            <w:pPr>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Pianifica la realizzazione di semplici esperimenti, registrandone i dati.</w:t>
            </w:r>
          </w:p>
          <w:p w14:paraId="0BC333C4" w14:textId="77777777" w:rsidR="00A841E4" w:rsidRPr="00A841E4" w:rsidRDefault="00A841E4" w:rsidP="00A841E4">
            <w:pPr>
              <w:spacing w:after="0" w:line="240" w:lineRule="auto"/>
              <w:rPr>
                <w:rFonts w:ascii="Times New Roman" w:eastAsia="Times New Roman" w:hAnsi="Times New Roman" w:cs="Times New Roman"/>
                <w:lang w:eastAsia="ar-SA"/>
              </w:rPr>
            </w:pPr>
          </w:p>
        </w:tc>
      </w:tr>
    </w:tbl>
    <w:p w14:paraId="16B92EF4" w14:textId="594B0C06" w:rsidR="00D9282B" w:rsidRDefault="00D9282B"/>
    <w:p w14:paraId="2F1923AA" w14:textId="77777777" w:rsidR="00D9282B" w:rsidRDefault="00D9282B"/>
    <w:tbl>
      <w:tblPr>
        <w:tblW w:w="9770" w:type="dxa"/>
        <w:tblInd w:w="5" w:type="dxa"/>
        <w:tblLayout w:type="fixed"/>
        <w:tblCellMar>
          <w:left w:w="0" w:type="dxa"/>
          <w:right w:w="0" w:type="dxa"/>
        </w:tblCellMar>
        <w:tblLook w:val="04A0" w:firstRow="1" w:lastRow="0" w:firstColumn="1" w:lastColumn="0" w:noHBand="0" w:noVBand="1"/>
      </w:tblPr>
      <w:tblGrid>
        <w:gridCol w:w="1892"/>
        <w:gridCol w:w="91"/>
        <w:gridCol w:w="7787"/>
      </w:tblGrid>
      <w:tr w:rsidR="00A841E4" w:rsidRPr="00A841E4" w14:paraId="2BFFD541" w14:textId="77777777" w:rsidTr="00D9282B">
        <w:trPr>
          <w:trHeight w:val="349"/>
        </w:trPr>
        <w:tc>
          <w:tcPr>
            <w:tcW w:w="9770" w:type="dxa"/>
            <w:gridSpan w:val="3"/>
            <w:tcBorders>
              <w:top w:val="single" w:sz="4" w:space="0" w:color="000000"/>
              <w:left w:val="single" w:sz="4" w:space="0" w:color="000000"/>
              <w:bottom w:val="single" w:sz="4" w:space="0" w:color="000000"/>
              <w:right w:val="single" w:sz="4" w:space="0" w:color="auto"/>
            </w:tcBorders>
            <w:shd w:val="clear" w:color="auto" w:fill="D9D9D9"/>
            <w:vAlign w:val="center"/>
            <w:hideMark/>
          </w:tcPr>
          <w:p w14:paraId="1C816B58"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lang w:eastAsia="ar-SA"/>
              </w:rPr>
            </w:pPr>
            <w:r w:rsidRPr="00A841E4">
              <w:rPr>
                <w:rFonts w:ascii="Times New Roman" w:eastAsia="Times New Roman" w:hAnsi="Times New Roman" w:cs="Times New Roman"/>
                <w:b/>
                <w:bCs/>
                <w:lang w:eastAsia="ar-SA"/>
              </w:rPr>
              <w:lastRenderedPageBreak/>
              <w:t>III NUCLEO TEMATICO: L'UOMO, I VIVENTI E L’AMBIENTE</w:t>
            </w:r>
          </w:p>
        </w:tc>
      </w:tr>
      <w:tr w:rsidR="00A841E4" w:rsidRPr="00A841E4" w14:paraId="0F2A45E1" w14:textId="77777777" w:rsidTr="00D9282B">
        <w:trPr>
          <w:trHeight w:val="392"/>
        </w:trPr>
        <w:tc>
          <w:tcPr>
            <w:tcW w:w="1892" w:type="dxa"/>
            <w:tcBorders>
              <w:top w:val="single" w:sz="4" w:space="0" w:color="000000"/>
              <w:left w:val="single" w:sz="4" w:space="0" w:color="000000"/>
              <w:bottom w:val="single" w:sz="4" w:space="0" w:color="000000"/>
              <w:right w:val="nil"/>
            </w:tcBorders>
            <w:vAlign w:val="center"/>
          </w:tcPr>
          <w:p w14:paraId="10A4E0A1"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p>
          <w:p w14:paraId="204A34F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59DDBAB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878" w:type="dxa"/>
            <w:gridSpan w:val="2"/>
            <w:tcBorders>
              <w:top w:val="single" w:sz="4" w:space="0" w:color="000000"/>
              <w:left w:val="single" w:sz="4" w:space="0" w:color="000000"/>
              <w:bottom w:val="single" w:sz="4" w:space="0" w:color="000000"/>
              <w:right w:val="single" w:sz="4" w:space="0" w:color="auto"/>
            </w:tcBorders>
            <w:vAlign w:val="center"/>
          </w:tcPr>
          <w:p w14:paraId="2A511563" w14:textId="77777777" w:rsidR="00A841E4" w:rsidRPr="00A841E4" w:rsidRDefault="00A841E4" w:rsidP="00A841E4">
            <w:pPr>
              <w:suppressAutoHyphens/>
              <w:autoSpaceDE w:val="0"/>
              <w:spacing w:after="0" w:line="240" w:lineRule="auto"/>
              <w:ind w:left="720" w:right="283"/>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-Riconoscere e descrivere le caratteristiche del proprio ambiente.</w:t>
            </w:r>
          </w:p>
          <w:p w14:paraId="03AE4A10" w14:textId="77777777" w:rsidR="00A841E4" w:rsidRPr="00A841E4" w:rsidRDefault="00A841E4" w:rsidP="00A841E4">
            <w:pPr>
              <w:suppressAutoHyphens/>
              <w:autoSpaceDE w:val="0"/>
              <w:spacing w:after="0" w:line="240" w:lineRule="auto"/>
              <w:ind w:left="720" w:right="283"/>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-Osservare, riconoscere, denominare le principali parti del corpo.</w:t>
            </w:r>
          </w:p>
          <w:p w14:paraId="505C0C25" w14:textId="77777777" w:rsidR="00A841E4" w:rsidRPr="00A841E4" w:rsidRDefault="00A841E4" w:rsidP="00A841E4">
            <w:pPr>
              <w:suppressAutoHyphens/>
              <w:autoSpaceDE w:val="0"/>
              <w:spacing w:after="0" w:line="240" w:lineRule="auto"/>
              <w:ind w:left="720" w:right="283"/>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-Riconoscere e utilizzare i cinque sensi come mezzo di esplorazione del mondo.</w:t>
            </w:r>
          </w:p>
          <w:p w14:paraId="764ADA74" w14:textId="77777777" w:rsidR="00A841E4" w:rsidRPr="00A841E4" w:rsidRDefault="00A841E4" w:rsidP="00A841E4">
            <w:pPr>
              <w:suppressAutoHyphens/>
              <w:autoSpaceDE w:val="0"/>
              <w:spacing w:after="0" w:line="240" w:lineRule="auto"/>
              <w:ind w:left="720" w:right="283"/>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-Discriminare esseri viventi da non viventi, identificandone e descrivendone le caratteristiche.</w:t>
            </w:r>
          </w:p>
          <w:p w14:paraId="405B71D1" w14:textId="7279F04B" w:rsidR="00A841E4" w:rsidRPr="00A841E4" w:rsidRDefault="00A841E4" w:rsidP="00D9282B">
            <w:pPr>
              <w:suppressAutoHyphens/>
              <w:autoSpaceDE w:val="0"/>
              <w:spacing w:after="0" w:line="240" w:lineRule="auto"/>
              <w:ind w:left="720" w:right="283"/>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lang w:eastAsia="ar-SA"/>
              </w:rPr>
              <w:t>-Distinguere i non viventi naturali da quelli artificiali.</w:t>
            </w:r>
          </w:p>
        </w:tc>
      </w:tr>
      <w:tr w:rsidR="00A841E4" w:rsidRPr="00A841E4" w14:paraId="060D5721" w14:textId="77777777" w:rsidTr="00D9282B">
        <w:tc>
          <w:tcPr>
            <w:tcW w:w="1892" w:type="dxa"/>
            <w:tcBorders>
              <w:top w:val="single" w:sz="4" w:space="0" w:color="000000"/>
              <w:left w:val="single" w:sz="4" w:space="0" w:color="000000"/>
              <w:bottom w:val="single" w:sz="4" w:space="0" w:color="000000"/>
              <w:right w:val="nil"/>
            </w:tcBorders>
            <w:vAlign w:val="center"/>
          </w:tcPr>
          <w:p w14:paraId="63C7923E"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p>
          <w:p w14:paraId="7A4235A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59104AE9"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878" w:type="dxa"/>
            <w:gridSpan w:val="2"/>
            <w:tcBorders>
              <w:top w:val="single" w:sz="4" w:space="0" w:color="000000"/>
              <w:left w:val="single" w:sz="4" w:space="0" w:color="000000"/>
              <w:bottom w:val="single" w:sz="4" w:space="0" w:color="000000"/>
              <w:right w:val="single" w:sz="4" w:space="0" w:color="auto"/>
            </w:tcBorders>
            <w:vAlign w:val="center"/>
          </w:tcPr>
          <w:p w14:paraId="40450EF5" w14:textId="77777777" w:rsidR="00A841E4" w:rsidRPr="00A841E4" w:rsidRDefault="00A841E4" w:rsidP="00A841E4">
            <w:pPr>
              <w:suppressAutoHyphens/>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Ha consapevolezza del sé corporeo.</w:t>
            </w:r>
          </w:p>
          <w:p w14:paraId="345B984F" w14:textId="77777777" w:rsidR="00A841E4" w:rsidRPr="00A841E4" w:rsidRDefault="00A841E4" w:rsidP="00A841E4">
            <w:pPr>
              <w:suppressAutoHyphens/>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Utilizza i propri sensi e gli organi ad essi deputati.</w:t>
            </w:r>
          </w:p>
          <w:p w14:paraId="38EED73B" w14:textId="77777777" w:rsidR="00A841E4" w:rsidRPr="00A841E4" w:rsidRDefault="00A841E4" w:rsidP="00A841E4">
            <w:pPr>
              <w:suppressAutoHyphens/>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Utilizza i sensi nei confronti della realtà circostante.</w:t>
            </w:r>
          </w:p>
          <w:p w14:paraId="3DC3C5AE" w14:textId="77777777" w:rsidR="00A841E4" w:rsidRPr="00A841E4" w:rsidRDefault="00A841E4" w:rsidP="00A841E4">
            <w:pPr>
              <w:suppressAutoHyphens/>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Distingue lo sviluppo di un essere vivente e la sua trasformazione.</w:t>
            </w:r>
          </w:p>
          <w:p w14:paraId="1A83767C" w14:textId="77777777" w:rsidR="00A841E4" w:rsidRPr="00A841E4" w:rsidRDefault="00A841E4" w:rsidP="00A841E4">
            <w:pPr>
              <w:suppressAutoHyphens/>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Riconosce i concetti di elemento naturale ed elemento artificiale.</w:t>
            </w:r>
          </w:p>
          <w:p w14:paraId="40653775" w14:textId="77777777" w:rsidR="00A841E4" w:rsidRPr="00A841E4" w:rsidRDefault="00A841E4" w:rsidP="00A841E4">
            <w:pPr>
              <w:suppressAutoHyphens/>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Distingue le differenze sostanziali tra il regno animale e il regno vegetale.</w:t>
            </w:r>
          </w:p>
        </w:tc>
      </w:tr>
      <w:tr w:rsidR="00A841E4" w:rsidRPr="00A841E4" w14:paraId="0E95DD30" w14:textId="77777777" w:rsidTr="00D9282B">
        <w:tc>
          <w:tcPr>
            <w:tcW w:w="1892" w:type="dxa"/>
            <w:tcBorders>
              <w:top w:val="single" w:sz="4" w:space="0" w:color="auto"/>
              <w:left w:val="single" w:sz="4" w:space="0" w:color="000000"/>
              <w:bottom w:val="single" w:sz="4" w:space="0" w:color="000000"/>
              <w:right w:val="nil"/>
            </w:tcBorders>
            <w:vAlign w:val="center"/>
            <w:hideMark/>
          </w:tcPr>
          <w:p w14:paraId="48D43560" w14:textId="77777777" w:rsidR="00A841E4" w:rsidRPr="00A841E4" w:rsidRDefault="00A841E4" w:rsidP="00A841E4">
            <w:pPr>
              <w:suppressAutoHyphens/>
              <w:snapToGrid w:val="0"/>
              <w:spacing w:after="0" w:line="240" w:lineRule="auto"/>
              <w:rPr>
                <w:rFonts w:ascii="Times New Roman" w:eastAsia="Times New Roman" w:hAnsi="Times New Roman" w:cs="Times New Roman"/>
                <w:b/>
                <w:lang w:eastAsia="ar-SA"/>
              </w:rPr>
            </w:pPr>
            <w:r w:rsidRPr="00A841E4">
              <w:rPr>
                <w:rFonts w:ascii="Times New Roman" w:eastAsia="Times New Roman" w:hAnsi="Times New Roman" w:cs="Times New Roman"/>
                <w:b/>
                <w:color w:val="000000"/>
                <w:lang w:eastAsia="ar-SA"/>
              </w:rPr>
              <w:t>Abilità</w:t>
            </w:r>
          </w:p>
        </w:tc>
        <w:tc>
          <w:tcPr>
            <w:tcW w:w="7878" w:type="dxa"/>
            <w:gridSpan w:val="2"/>
            <w:tcBorders>
              <w:top w:val="single" w:sz="4" w:space="0" w:color="auto"/>
              <w:left w:val="single" w:sz="4" w:space="0" w:color="000000"/>
              <w:bottom w:val="single" w:sz="4" w:space="0" w:color="000000"/>
              <w:right w:val="single" w:sz="4" w:space="0" w:color="auto"/>
            </w:tcBorders>
            <w:vAlign w:val="center"/>
          </w:tcPr>
          <w:p w14:paraId="6326CD7D" w14:textId="77777777" w:rsidR="00A841E4" w:rsidRPr="00A841E4" w:rsidRDefault="00A841E4" w:rsidP="00A841E4">
            <w:pPr>
              <w:suppressAutoHyphens/>
              <w:autoSpaceDE w:val="0"/>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Analizza le diverse parti del corpo umano, prendendo coscienza della loro molteplicità in rapporto all’unità che vanno a comporre.</w:t>
            </w:r>
          </w:p>
          <w:p w14:paraId="62A617EA" w14:textId="77777777" w:rsidR="00A841E4" w:rsidRPr="00A841E4" w:rsidRDefault="00A841E4" w:rsidP="00A841E4">
            <w:pPr>
              <w:suppressAutoHyphens/>
              <w:autoSpaceDE w:val="0"/>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Conosce gli organi di senso e li associa ai sensi appropriati.</w:t>
            </w:r>
          </w:p>
          <w:p w14:paraId="18F04E3E" w14:textId="77777777" w:rsidR="00A841E4" w:rsidRPr="00A841E4" w:rsidRDefault="00A841E4" w:rsidP="00A841E4">
            <w:pPr>
              <w:suppressAutoHyphens/>
              <w:autoSpaceDE w:val="0"/>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Utilizza i cinque sensi per scoprire, individuare, conoscere le proprietà degli oggetti della realtà circostante.</w:t>
            </w:r>
          </w:p>
          <w:p w14:paraId="55F65905" w14:textId="77777777" w:rsidR="00A841E4" w:rsidRPr="00A841E4" w:rsidRDefault="00A841E4" w:rsidP="00A841E4">
            <w:pPr>
              <w:suppressAutoHyphens/>
              <w:autoSpaceDE w:val="0"/>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Riconosce e distingue i viventi dai non viventi in base alle caratteristiche.</w:t>
            </w:r>
          </w:p>
          <w:p w14:paraId="66C1ED01" w14:textId="77777777" w:rsidR="00A841E4" w:rsidRPr="00A841E4" w:rsidRDefault="00A841E4" w:rsidP="00A841E4">
            <w:pPr>
              <w:suppressAutoHyphens/>
              <w:autoSpaceDE w:val="0"/>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Distingue non viventi naturali da non viventi artificiali.</w:t>
            </w:r>
          </w:p>
          <w:p w14:paraId="38AE378D" w14:textId="77777777" w:rsidR="00A841E4" w:rsidRPr="00A841E4" w:rsidRDefault="00A841E4" w:rsidP="00A841E4">
            <w:pPr>
              <w:suppressAutoHyphens/>
              <w:autoSpaceDE w:val="0"/>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Individua le caratteristiche che permettono di distinguere gli animali dai vegetali.</w:t>
            </w:r>
          </w:p>
        </w:tc>
      </w:tr>
      <w:tr w:rsidR="00A841E4" w:rsidRPr="00A841E4" w14:paraId="639EF95C" w14:textId="77777777" w:rsidTr="00D9282B">
        <w:tc>
          <w:tcPr>
            <w:tcW w:w="1892" w:type="dxa"/>
            <w:tcBorders>
              <w:top w:val="nil"/>
              <w:left w:val="single" w:sz="4" w:space="0" w:color="000000"/>
              <w:bottom w:val="single" w:sz="4" w:space="0" w:color="000000"/>
              <w:right w:val="nil"/>
            </w:tcBorders>
            <w:vAlign w:val="center"/>
            <w:hideMark/>
          </w:tcPr>
          <w:p w14:paraId="2653406C" w14:textId="77777777" w:rsidR="00A841E4" w:rsidRPr="00A841E4" w:rsidRDefault="00A841E4" w:rsidP="00A841E4">
            <w:pPr>
              <w:suppressAutoHyphens/>
              <w:snapToGrid w:val="0"/>
              <w:spacing w:after="0" w:line="240" w:lineRule="auto"/>
              <w:rPr>
                <w:rFonts w:ascii="Times New Roman" w:eastAsia="Times New Roman" w:hAnsi="Times New Roman" w:cs="Times New Roman"/>
                <w:b/>
                <w:lang w:eastAsia="ar-SA"/>
              </w:rPr>
            </w:pPr>
            <w:r w:rsidRPr="00A841E4">
              <w:rPr>
                <w:rFonts w:ascii="Times New Roman" w:eastAsia="Times New Roman" w:hAnsi="Times New Roman" w:cs="Times New Roman"/>
                <w:b/>
                <w:color w:val="000000"/>
                <w:lang w:eastAsia="ar-SA"/>
              </w:rPr>
              <w:t>Contenuti</w:t>
            </w:r>
          </w:p>
        </w:tc>
        <w:tc>
          <w:tcPr>
            <w:tcW w:w="7878" w:type="dxa"/>
            <w:gridSpan w:val="2"/>
            <w:tcBorders>
              <w:top w:val="nil"/>
              <w:left w:val="single" w:sz="4" w:space="0" w:color="000000"/>
              <w:bottom w:val="single" w:sz="4" w:space="0" w:color="000000"/>
              <w:right w:val="single" w:sz="4" w:space="0" w:color="auto"/>
            </w:tcBorders>
            <w:vAlign w:val="center"/>
          </w:tcPr>
          <w:p w14:paraId="62DB3BBC" w14:textId="77777777" w:rsidR="00A841E4" w:rsidRPr="00A841E4" w:rsidRDefault="00A841E4" w:rsidP="00A841E4">
            <w:pPr>
              <w:suppressAutoHyphens/>
              <w:snapToGrid w:val="0"/>
              <w:spacing w:after="0" w:line="240" w:lineRule="auto"/>
              <w:jc w:val="both"/>
              <w:rPr>
                <w:rFonts w:ascii="Times New Roman" w:eastAsia="Times New Roman" w:hAnsi="Times New Roman" w:cs="Times New Roman"/>
                <w:lang w:eastAsia="ar-SA"/>
              </w:rPr>
            </w:pPr>
          </w:p>
          <w:p w14:paraId="0F8F8699" w14:textId="77777777" w:rsidR="00A841E4" w:rsidRPr="00A841E4" w:rsidRDefault="00A841E4" w:rsidP="00A841E4">
            <w:pPr>
              <w:suppressAutoHyphens/>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Il corpo e le sue parti.</w:t>
            </w:r>
          </w:p>
          <w:p w14:paraId="102B5342" w14:textId="77777777" w:rsidR="00A841E4" w:rsidRPr="00A841E4" w:rsidRDefault="00A841E4" w:rsidP="00A841E4">
            <w:pPr>
              <w:suppressAutoHyphens/>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I cinque sensi.</w:t>
            </w:r>
          </w:p>
          <w:p w14:paraId="6925BCE0" w14:textId="77777777" w:rsidR="00A841E4" w:rsidRPr="00A841E4" w:rsidRDefault="00A841E4" w:rsidP="00A841E4">
            <w:pPr>
              <w:suppressAutoHyphens/>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Le caratteristiche dei viventi e dei non viventi.</w:t>
            </w:r>
          </w:p>
          <w:p w14:paraId="67CBDC87" w14:textId="77777777" w:rsidR="00A841E4" w:rsidRPr="00A841E4" w:rsidRDefault="00A841E4" w:rsidP="00A841E4">
            <w:pPr>
              <w:suppressAutoHyphens/>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I non viventi naturali e artificiali.</w:t>
            </w:r>
          </w:p>
          <w:p w14:paraId="12D80A40" w14:textId="77777777" w:rsidR="00A841E4" w:rsidRPr="00A841E4" w:rsidRDefault="00A841E4" w:rsidP="00A841E4">
            <w:pPr>
              <w:suppressAutoHyphens/>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Gli animali.</w:t>
            </w:r>
          </w:p>
          <w:p w14:paraId="050DFF9D" w14:textId="77777777" w:rsidR="00A841E4" w:rsidRPr="00A841E4" w:rsidRDefault="00A841E4" w:rsidP="00A841E4">
            <w:pPr>
              <w:suppressAutoHyphens/>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I vegetali.</w:t>
            </w:r>
          </w:p>
          <w:p w14:paraId="0513CCA8" w14:textId="77777777" w:rsidR="00A841E4" w:rsidRPr="00A841E4" w:rsidRDefault="00A841E4" w:rsidP="00A841E4">
            <w:pPr>
              <w:suppressAutoHyphens/>
              <w:spacing w:after="0" w:line="240" w:lineRule="auto"/>
              <w:jc w:val="both"/>
              <w:rPr>
                <w:rFonts w:ascii="Times New Roman" w:eastAsia="Times New Roman" w:hAnsi="Times New Roman" w:cs="Times New Roman"/>
                <w:b/>
                <w:lang w:eastAsia="ar-SA"/>
              </w:rPr>
            </w:pPr>
            <w:r w:rsidRPr="00A841E4">
              <w:rPr>
                <w:rFonts w:ascii="Times New Roman" w:eastAsia="Times New Roman" w:hAnsi="Times New Roman" w:cs="Times New Roman"/>
                <w:b/>
                <w:lang w:eastAsia="ar-SA"/>
              </w:rPr>
              <w:t>Le norme igieniche</w:t>
            </w:r>
          </w:p>
        </w:tc>
      </w:tr>
      <w:tr w:rsidR="00A841E4" w:rsidRPr="00A841E4" w14:paraId="2A2E91A0" w14:textId="77777777" w:rsidTr="00D9282B">
        <w:trPr>
          <w:trHeight w:val="581"/>
        </w:trPr>
        <w:tc>
          <w:tcPr>
            <w:tcW w:w="1892" w:type="dxa"/>
            <w:tcBorders>
              <w:top w:val="single" w:sz="4" w:space="0" w:color="000000"/>
              <w:left w:val="single" w:sz="4" w:space="0" w:color="000000"/>
              <w:bottom w:val="single" w:sz="4" w:space="0" w:color="000000"/>
              <w:right w:val="nil"/>
            </w:tcBorders>
            <w:vAlign w:val="center"/>
            <w:hideMark/>
          </w:tcPr>
          <w:p w14:paraId="64D11E54"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tc>
        <w:tc>
          <w:tcPr>
            <w:tcW w:w="7878" w:type="dxa"/>
            <w:gridSpan w:val="2"/>
            <w:tcBorders>
              <w:top w:val="single" w:sz="4" w:space="0" w:color="000000"/>
              <w:left w:val="single" w:sz="4" w:space="0" w:color="000000"/>
              <w:bottom w:val="single" w:sz="4" w:space="0" w:color="000000"/>
              <w:right w:val="single" w:sz="4" w:space="0" w:color="auto"/>
            </w:tcBorders>
            <w:vAlign w:val="center"/>
            <w:hideMark/>
          </w:tcPr>
          <w:p w14:paraId="45856989" w14:textId="0415A475"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Arte, Italiano, Matematica, Storia, Ed. fisica</w:t>
            </w:r>
          </w:p>
        </w:tc>
      </w:tr>
      <w:tr w:rsidR="00A841E4" w:rsidRPr="00A841E4" w14:paraId="29A5CA75" w14:textId="77777777" w:rsidTr="00D9282B">
        <w:trPr>
          <w:trHeight w:val="581"/>
        </w:trPr>
        <w:tc>
          <w:tcPr>
            <w:tcW w:w="1892" w:type="dxa"/>
            <w:tcBorders>
              <w:top w:val="single" w:sz="4" w:space="0" w:color="000000"/>
              <w:left w:val="single" w:sz="4" w:space="0" w:color="000000"/>
              <w:bottom w:val="single" w:sz="4" w:space="0" w:color="000000"/>
              <w:right w:val="nil"/>
            </w:tcBorders>
            <w:vAlign w:val="center"/>
          </w:tcPr>
          <w:p w14:paraId="57956D5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7878" w:type="dxa"/>
            <w:gridSpan w:val="2"/>
            <w:tcBorders>
              <w:top w:val="single" w:sz="4" w:space="0" w:color="000000"/>
              <w:left w:val="single" w:sz="4" w:space="0" w:color="000000"/>
              <w:bottom w:val="single" w:sz="4" w:space="0" w:color="000000"/>
              <w:right w:val="single" w:sz="4" w:space="0" w:color="auto"/>
            </w:tcBorders>
            <w:vAlign w:val="center"/>
          </w:tcPr>
          <w:p w14:paraId="1A90374A"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Tutto l’anno scolastico</w:t>
            </w:r>
          </w:p>
        </w:tc>
      </w:tr>
      <w:tr w:rsidR="00A841E4" w:rsidRPr="00A841E4" w14:paraId="0F4BA7E7" w14:textId="77777777" w:rsidTr="00D9282B">
        <w:tc>
          <w:tcPr>
            <w:tcW w:w="1892" w:type="dxa"/>
            <w:tcBorders>
              <w:top w:val="single" w:sz="4" w:space="0" w:color="000000"/>
              <w:left w:val="single" w:sz="4" w:space="0" w:color="000000"/>
              <w:bottom w:val="single" w:sz="4" w:space="0" w:color="000000"/>
              <w:right w:val="nil"/>
            </w:tcBorders>
            <w:vAlign w:val="center"/>
            <w:hideMark/>
          </w:tcPr>
          <w:p w14:paraId="5854A34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 xml:space="preserve">Competenze attese </w:t>
            </w:r>
          </w:p>
        </w:tc>
        <w:tc>
          <w:tcPr>
            <w:tcW w:w="7878" w:type="dxa"/>
            <w:gridSpan w:val="2"/>
            <w:tcBorders>
              <w:top w:val="single" w:sz="4" w:space="0" w:color="000000"/>
              <w:left w:val="single" w:sz="4" w:space="0" w:color="000000"/>
              <w:bottom w:val="single" w:sz="4" w:space="0" w:color="000000"/>
              <w:right w:val="single" w:sz="4" w:space="0" w:color="auto"/>
            </w:tcBorders>
            <w:vAlign w:val="center"/>
            <w:hideMark/>
          </w:tcPr>
          <w:p w14:paraId="42098EAC"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w:t>
            </w:r>
          </w:p>
          <w:p w14:paraId="03B34430" w14:textId="4434B4B1" w:rsidR="00D9282B" w:rsidRPr="00A841E4" w:rsidRDefault="00A841E4" w:rsidP="00D9282B">
            <w:pPr>
              <w:suppressAutoHyphens/>
              <w:snapToGrid w:val="0"/>
              <w:spacing w:after="0" w:line="240" w:lineRule="auto"/>
              <w:ind w:left="360"/>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 il proprio corpo, ne ha cura e lo utilizza consapevolmente per esplorare il mondo naturale e artificiale circostante.</w:t>
            </w:r>
          </w:p>
        </w:tc>
      </w:tr>
      <w:tr w:rsidR="00A841E4" w:rsidRPr="00A841E4" w14:paraId="377A8D89" w14:textId="77777777" w:rsidTr="00D9282B">
        <w:tc>
          <w:tcPr>
            <w:tcW w:w="1892" w:type="dxa"/>
            <w:tcBorders>
              <w:top w:val="single" w:sz="4" w:space="0" w:color="000000"/>
              <w:left w:val="single" w:sz="4" w:space="0" w:color="000000"/>
              <w:bottom w:val="single" w:sz="4" w:space="0" w:color="000000"/>
              <w:right w:val="nil"/>
            </w:tcBorders>
            <w:vAlign w:val="center"/>
            <w:hideMark/>
          </w:tcPr>
          <w:p w14:paraId="647500D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7878" w:type="dxa"/>
            <w:gridSpan w:val="2"/>
            <w:tcBorders>
              <w:top w:val="single" w:sz="4" w:space="0" w:color="000000"/>
              <w:left w:val="single" w:sz="4" w:space="0" w:color="000000"/>
              <w:bottom w:val="single" w:sz="4" w:space="0" w:color="000000"/>
              <w:right w:val="single" w:sz="4" w:space="0" w:color="auto"/>
            </w:tcBorders>
            <w:vAlign w:val="center"/>
            <w:hideMark/>
          </w:tcPr>
          <w:p w14:paraId="77AD18BB"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Osservazione dei comportamenti In situazioni di gioco, in ambienti scolastici strutturati</w:t>
            </w:r>
          </w:p>
          <w:p w14:paraId="469AB0B9"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o in ambienti naturali.</w:t>
            </w:r>
          </w:p>
        </w:tc>
      </w:tr>
      <w:tr w:rsidR="00A841E4" w:rsidRPr="00A841E4" w14:paraId="283B35FE" w14:textId="77777777" w:rsidTr="00D9282B">
        <w:trPr>
          <w:trHeight w:val="496"/>
        </w:trPr>
        <w:tc>
          <w:tcPr>
            <w:tcW w:w="977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94A2EC"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565F17E8" w14:textId="77777777" w:rsidTr="00D9282B">
        <w:trPr>
          <w:trHeight w:val="581"/>
        </w:trPr>
        <w:tc>
          <w:tcPr>
            <w:tcW w:w="1983"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293074D"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7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8BC706"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Localizza le diverse parti del corpo umano; Riconosce gli animali e i vegetali, </w:t>
            </w:r>
          </w:p>
        </w:tc>
      </w:tr>
      <w:tr w:rsidR="00A841E4" w:rsidRPr="00A841E4" w14:paraId="25103280" w14:textId="77777777" w:rsidTr="00D9282B">
        <w:trPr>
          <w:trHeight w:val="581"/>
        </w:trPr>
        <w:tc>
          <w:tcPr>
            <w:tcW w:w="1983"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925114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7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13824B" w14:textId="77777777" w:rsidR="00A841E4" w:rsidRPr="00A841E4" w:rsidRDefault="00A841E4" w:rsidP="00A841E4">
            <w:pPr>
              <w:suppressAutoHyphens/>
              <w:autoSpaceDE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Nomina e localizza le diverse parti del corpo umano; usa istintivamente i sensi per conoscere la realtà circostante.</w:t>
            </w:r>
          </w:p>
          <w:p w14:paraId="0D7A3A03" w14:textId="77777777" w:rsidR="00A841E4" w:rsidRPr="00A841E4" w:rsidRDefault="00A841E4" w:rsidP="00A841E4">
            <w:pPr>
              <w:suppressAutoHyphens/>
              <w:autoSpaceDE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Riconosce gli animali e i vegetali, distinguendoli in base alle caratteristiche</w:t>
            </w:r>
          </w:p>
        </w:tc>
      </w:tr>
      <w:tr w:rsidR="00A841E4" w:rsidRPr="00A841E4" w14:paraId="4310AF30" w14:textId="77777777" w:rsidTr="00D9282B">
        <w:trPr>
          <w:trHeight w:val="581"/>
        </w:trPr>
        <w:tc>
          <w:tcPr>
            <w:tcW w:w="1983"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96E0ED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7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3B8295" w14:textId="77777777" w:rsidR="00A841E4" w:rsidRPr="00A841E4" w:rsidRDefault="00A841E4" w:rsidP="00A841E4">
            <w:pPr>
              <w:suppressAutoHyphens/>
              <w:autoSpaceDE w:val="0"/>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Analizza le diverse parti del corpo e utilizza i sensi per conoscere la realtà circostante.</w:t>
            </w:r>
          </w:p>
          <w:p w14:paraId="1C0D3E03" w14:textId="77777777" w:rsidR="00A841E4" w:rsidRPr="00A841E4" w:rsidRDefault="00A841E4" w:rsidP="00A841E4">
            <w:pPr>
              <w:suppressAutoHyphens/>
              <w:autoSpaceDE w:val="0"/>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Individua le caratteristiche principali che distinguono gli animali dai vegetali.</w:t>
            </w:r>
          </w:p>
        </w:tc>
      </w:tr>
      <w:tr w:rsidR="00A841E4" w:rsidRPr="00A841E4" w14:paraId="3A1B61DA" w14:textId="77777777" w:rsidTr="00D9282B">
        <w:trPr>
          <w:trHeight w:val="581"/>
        </w:trPr>
        <w:tc>
          <w:tcPr>
            <w:tcW w:w="1983"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21DA3D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762291E4"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7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43D988" w14:textId="77777777" w:rsidR="00A841E4" w:rsidRPr="00A841E4" w:rsidRDefault="00A841E4" w:rsidP="00A841E4">
            <w:pPr>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Analizza le diverse parti del corpo Ha consapevolezza del proprio corpo e utilizza i sensi per conoscere la realtà circostante.</w:t>
            </w:r>
          </w:p>
          <w:p w14:paraId="70FCFA10" w14:textId="77777777" w:rsidR="00A841E4" w:rsidRPr="00A841E4" w:rsidRDefault="00A841E4" w:rsidP="00A841E4">
            <w:pPr>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Riconosce e distingue i viventi dai non viventi in base alle caratteristiche.</w:t>
            </w:r>
          </w:p>
          <w:p w14:paraId="341238D7" w14:textId="77777777" w:rsidR="00A841E4" w:rsidRPr="00A841E4" w:rsidRDefault="00A841E4" w:rsidP="00A841E4">
            <w:pPr>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Riconosce le principali caratteristiche fisiche e biologiche di animali e vegetali.</w:t>
            </w:r>
          </w:p>
        </w:tc>
      </w:tr>
    </w:tbl>
    <w:p w14:paraId="726BB9B0" w14:textId="77777777" w:rsidR="00A841E4" w:rsidRPr="00A841E4" w:rsidRDefault="00A841E4" w:rsidP="00A841E4">
      <w:pPr>
        <w:jc w:val="center"/>
        <w:rPr>
          <w:rFonts w:ascii="Times New Roman" w:eastAsia="Times New Roman" w:hAnsi="Times New Roman" w:cs="Times New Roman"/>
          <w:b/>
          <w:sz w:val="32"/>
          <w:szCs w:val="32"/>
          <w:u w:val="single"/>
          <w:lang w:eastAsia="it-IT"/>
        </w:rPr>
      </w:pPr>
      <w:r w:rsidRPr="00A841E4">
        <w:rPr>
          <w:rFonts w:ascii="Times New Roman" w:eastAsia="Times New Roman" w:hAnsi="Times New Roman" w:cs="Times New Roman"/>
          <w:b/>
          <w:sz w:val="32"/>
          <w:szCs w:val="32"/>
          <w:u w:val="single"/>
          <w:lang w:eastAsia="it-IT"/>
        </w:rPr>
        <w:lastRenderedPageBreak/>
        <w:t>CLASSE SECONDA</w:t>
      </w:r>
    </w:p>
    <w:tbl>
      <w:tblPr>
        <w:tblW w:w="9495" w:type="dxa"/>
        <w:tblInd w:w="108" w:type="dxa"/>
        <w:tblLayout w:type="fixed"/>
        <w:tblLook w:val="04A0" w:firstRow="1" w:lastRow="0" w:firstColumn="1" w:lastColumn="0" w:noHBand="0" w:noVBand="1"/>
      </w:tblPr>
      <w:tblGrid>
        <w:gridCol w:w="1836"/>
        <w:gridCol w:w="148"/>
        <w:gridCol w:w="7511"/>
      </w:tblGrid>
      <w:tr w:rsidR="00A841E4" w:rsidRPr="00A841E4" w14:paraId="33BB4F6B" w14:textId="77777777" w:rsidTr="00B970BA">
        <w:trPr>
          <w:trHeight w:val="349"/>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9BF876E"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lang w:eastAsia="ar-SA"/>
              </w:rPr>
            </w:pPr>
            <w:r w:rsidRPr="00A841E4">
              <w:rPr>
                <w:rFonts w:ascii="Times New Roman" w:eastAsia="Times New Roman" w:hAnsi="Times New Roman" w:cs="Times New Roman"/>
                <w:b/>
                <w:bCs/>
                <w:lang w:eastAsia="ar-SA"/>
              </w:rPr>
              <w:t>I NUCLEO TEMATICO : ESPLORARE E DESCRIVERE OGGETTI E MATERIALI</w:t>
            </w:r>
          </w:p>
        </w:tc>
      </w:tr>
      <w:tr w:rsidR="00A841E4" w:rsidRPr="00A841E4" w14:paraId="2EE8F631" w14:textId="77777777" w:rsidTr="00B970BA">
        <w:trPr>
          <w:trHeight w:val="392"/>
        </w:trPr>
        <w:tc>
          <w:tcPr>
            <w:tcW w:w="1837" w:type="dxa"/>
            <w:tcBorders>
              <w:top w:val="single" w:sz="4" w:space="0" w:color="000000"/>
              <w:left w:val="single" w:sz="4" w:space="0" w:color="000000"/>
              <w:bottom w:val="single" w:sz="4" w:space="0" w:color="000000"/>
              <w:right w:val="nil"/>
            </w:tcBorders>
            <w:vAlign w:val="center"/>
          </w:tcPr>
          <w:p w14:paraId="33E28826"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148DF033"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2444989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661" w:type="dxa"/>
            <w:gridSpan w:val="2"/>
            <w:tcBorders>
              <w:top w:val="single" w:sz="4" w:space="0" w:color="000000"/>
              <w:left w:val="single" w:sz="4" w:space="0" w:color="000000"/>
              <w:bottom w:val="single" w:sz="4" w:space="0" w:color="000000"/>
              <w:right w:val="single" w:sz="4" w:space="0" w:color="000000"/>
            </w:tcBorders>
            <w:vAlign w:val="center"/>
          </w:tcPr>
          <w:p w14:paraId="769DA373"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p>
          <w:p w14:paraId="18947C80" w14:textId="77777777" w:rsidR="00A841E4" w:rsidRPr="00A841E4" w:rsidRDefault="00A841E4" w:rsidP="00A841E4">
            <w:pPr>
              <w:suppressAutoHyphens/>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Utilizzare consapevolmente i canali percettivi nel riconoscimento delle proprietà degli oggetti.</w:t>
            </w:r>
          </w:p>
          <w:p w14:paraId="1378E895" w14:textId="77777777" w:rsidR="00A841E4" w:rsidRPr="00A841E4" w:rsidRDefault="00A841E4" w:rsidP="00A841E4">
            <w:pPr>
              <w:suppressAutoHyphens/>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Seriare e classificare oggetti in base alle loro proprietà.</w:t>
            </w:r>
          </w:p>
          <w:p w14:paraId="207F6ACE" w14:textId="77777777" w:rsidR="00A841E4" w:rsidRPr="00A841E4" w:rsidRDefault="00A841E4" w:rsidP="00A841E4">
            <w:pPr>
              <w:suppressAutoHyphens/>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Riconoscere materiali diversi in base alle loro caratteristiche fisiche.</w:t>
            </w:r>
          </w:p>
          <w:p w14:paraId="53313009" w14:textId="77777777" w:rsidR="00A841E4" w:rsidRPr="00A841E4" w:rsidRDefault="00A841E4" w:rsidP="00A841E4">
            <w:pPr>
              <w:suppressAutoHyphens/>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Identificare e nominare parti di oggetti e strumenti.</w:t>
            </w:r>
          </w:p>
          <w:p w14:paraId="210CA2E3" w14:textId="77777777" w:rsidR="00A841E4" w:rsidRPr="00A841E4" w:rsidRDefault="00A841E4" w:rsidP="00A841E4">
            <w:pPr>
              <w:suppressAutoHyphens/>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Individuare le funzioni degli oggetti.</w:t>
            </w:r>
          </w:p>
          <w:p w14:paraId="7CD19B3A" w14:textId="77777777" w:rsidR="00A841E4" w:rsidRPr="00A841E4" w:rsidRDefault="00A841E4" w:rsidP="00A841E4">
            <w:pPr>
              <w:suppressAutoHyphens/>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Collocare oggetti e strumenti nei contesti appropriati.</w:t>
            </w:r>
          </w:p>
          <w:p w14:paraId="103D0C31"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lang w:eastAsia="it-IT"/>
              </w:rPr>
              <w:t>Descrivere semplici fenomeni della vita quotidiana..</w:t>
            </w:r>
          </w:p>
          <w:p w14:paraId="11095AB1"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p>
        </w:tc>
      </w:tr>
      <w:tr w:rsidR="00A841E4" w:rsidRPr="00A841E4" w14:paraId="66CB1426" w14:textId="77777777" w:rsidTr="00B970BA">
        <w:tc>
          <w:tcPr>
            <w:tcW w:w="1837" w:type="dxa"/>
            <w:tcBorders>
              <w:top w:val="single" w:sz="4" w:space="0" w:color="000000"/>
              <w:left w:val="single" w:sz="4" w:space="0" w:color="000000"/>
              <w:bottom w:val="single" w:sz="4" w:space="0" w:color="000000"/>
              <w:right w:val="nil"/>
            </w:tcBorders>
            <w:vAlign w:val="center"/>
          </w:tcPr>
          <w:p w14:paraId="3A3990FD"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4D7C15E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2C61DAA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661" w:type="dxa"/>
            <w:gridSpan w:val="2"/>
            <w:tcBorders>
              <w:top w:val="single" w:sz="4" w:space="0" w:color="000000"/>
              <w:left w:val="single" w:sz="4" w:space="0" w:color="000000"/>
              <w:bottom w:val="single" w:sz="4" w:space="0" w:color="000000"/>
              <w:right w:val="single" w:sz="4" w:space="0" w:color="000000"/>
            </w:tcBorders>
            <w:vAlign w:val="center"/>
          </w:tcPr>
          <w:p w14:paraId="410ECD74" w14:textId="77777777" w:rsidR="00A841E4" w:rsidRPr="00A841E4" w:rsidRDefault="00A841E4" w:rsidP="00A841E4">
            <w:pPr>
              <w:suppressAutoHyphens/>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Conosce i canali percettivi delle proprietà degli oggetti.</w:t>
            </w:r>
          </w:p>
          <w:p w14:paraId="6FECB43A"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lang w:eastAsia="it-IT"/>
              </w:rPr>
              <w:t>Conosce e utilizza consapevolmente oggetti e strumenti di uso quotidiano.</w:t>
            </w:r>
          </w:p>
        </w:tc>
      </w:tr>
      <w:tr w:rsidR="00A841E4" w:rsidRPr="00A841E4" w14:paraId="5617B9C3" w14:textId="77777777" w:rsidTr="00B970BA">
        <w:tc>
          <w:tcPr>
            <w:tcW w:w="1837" w:type="dxa"/>
            <w:tcBorders>
              <w:top w:val="nil"/>
              <w:left w:val="single" w:sz="4" w:space="0" w:color="000000"/>
              <w:bottom w:val="single" w:sz="4" w:space="0" w:color="000000"/>
              <w:right w:val="nil"/>
            </w:tcBorders>
            <w:vAlign w:val="center"/>
            <w:hideMark/>
          </w:tcPr>
          <w:p w14:paraId="17D0D20B"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7661" w:type="dxa"/>
            <w:gridSpan w:val="2"/>
            <w:tcBorders>
              <w:top w:val="nil"/>
              <w:left w:val="single" w:sz="4" w:space="0" w:color="000000"/>
              <w:bottom w:val="single" w:sz="4" w:space="0" w:color="000000"/>
              <w:right w:val="single" w:sz="4" w:space="0" w:color="000000"/>
            </w:tcBorders>
            <w:vAlign w:val="center"/>
          </w:tcPr>
          <w:p w14:paraId="4116BA7A"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 Nomina oggetti e ne riconosce caratteristiche e proprietà.</w:t>
            </w:r>
          </w:p>
          <w:p w14:paraId="1FFCA2EE"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le parti e i materiali che compongono un oggetto.</w:t>
            </w:r>
          </w:p>
          <w:p w14:paraId="3A033850"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la funzione di un oggetto.</w:t>
            </w:r>
          </w:p>
          <w:p w14:paraId="28942337"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Colloca gli oggetti nei contesti d’uso.</w:t>
            </w:r>
          </w:p>
        </w:tc>
      </w:tr>
      <w:tr w:rsidR="00A841E4" w:rsidRPr="00A841E4" w14:paraId="6982233D" w14:textId="77777777" w:rsidTr="00B970BA">
        <w:tc>
          <w:tcPr>
            <w:tcW w:w="1837" w:type="dxa"/>
            <w:tcBorders>
              <w:top w:val="nil"/>
              <w:left w:val="single" w:sz="4" w:space="0" w:color="000000"/>
              <w:bottom w:val="single" w:sz="4" w:space="0" w:color="000000"/>
              <w:right w:val="nil"/>
            </w:tcBorders>
            <w:vAlign w:val="center"/>
            <w:hideMark/>
          </w:tcPr>
          <w:p w14:paraId="673E644D"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7661" w:type="dxa"/>
            <w:gridSpan w:val="2"/>
            <w:tcBorders>
              <w:top w:val="nil"/>
              <w:left w:val="single" w:sz="4" w:space="0" w:color="000000"/>
              <w:bottom w:val="single" w:sz="4" w:space="0" w:color="000000"/>
              <w:right w:val="single" w:sz="4" w:space="0" w:color="000000"/>
            </w:tcBorders>
            <w:vAlign w:val="center"/>
            <w:hideMark/>
          </w:tcPr>
          <w:p w14:paraId="5F9ABE7B"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Le proprietà degli oggetti.</w:t>
            </w:r>
          </w:p>
          <w:p w14:paraId="4E8A4CB9"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Oggetti e materiali.</w:t>
            </w:r>
          </w:p>
          <w:p w14:paraId="2AAE3F75"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Un oggetto, tanti materiali.</w:t>
            </w:r>
          </w:p>
          <w:p w14:paraId="79C534B5"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Le parti di oggetti di uso comune.</w:t>
            </w:r>
          </w:p>
          <w:p w14:paraId="1D83EF5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Le caratteristiche dei materiali</w:t>
            </w:r>
          </w:p>
        </w:tc>
      </w:tr>
      <w:tr w:rsidR="00A841E4" w:rsidRPr="00A841E4" w14:paraId="290BC23F" w14:textId="77777777" w:rsidTr="00B970BA">
        <w:trPr>
          <w:trHeight w:val="581"/>
        </w:trPr>
        <w:tc>
          <w:tcPr>
            <w:tcW w:w="1837" w:type="dxa"/>
            <w:tcBorders>
              <w:top w:val="single" w:sz="4" w:space="0" w:color="000000"/>
              <w:left w:val="single" w:sz="4" w:space="0" w:color="000000"/>
              <w:bottom w:val="single" w:sz="4" w:space="0" w:color="000000"/>
              <w:right w:val="nil"/>
            </w:tcBorders>
            <w:vAlign w:val="center"/>
            <w:hideMark/>
          </w:tcPr>
          <w:p w14:paraId="408EC94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tc>
        <w:tc>
          <w:tcPr>
            <w:tcW w:w="7661" w:type="dxa"/>
            <w:gridSpan w:val="2"/>
            <w:tcBorders>
              <w:top w:val="single" w:sz="4" w:space="0" w:color="000000"/>
              <w:left w:val="single" w:sz="4" w:space="0" w:color="000000"/>
              <w:bottom w:val="single" w:sz="4" w:space="0" w:color="000000"/>
              <w:right w:val="single" w:sz="4" w:space="0" w:color="000000"/>
            </w:tcBorders>
            <w:vAlign w:val="center"/>
          </w:tcPr>
          <w:p w14:paraId="40CD8FA0"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Tecnologia</w:t>
            </w:r>
          </w:p>
        </w:tc>
      </w:tr>
      <w:tr w:rsidR="00A841E4" w:rsidRPr="00A841E4" w14:paraId="18A659A7" w14:textId="77777777" w:rsidTr="00B970BA">
        <w:trPr>
          <w:trHeight w:val="581"/>
        </w:trPr>
        <w:tc>
          <w:tcPr>
            <w:tcW w:w="1837" w:type="dxa"/>
            <w:tcBorders>
              <w:top w:val="single" w:sz="4" w:space="0" w:color="000000"/>
              <w:left w:val="single" w:sz="4" w:space="0" w:color="000000"/>
              <w:bottom w:val="single" w:sz="4" w:space="0" w:color="000000"/>
              <w:right w:val="nil"/>
            </w:tcBorders>
            <w:vAlign w:val="center"/>
          </w:tcPr>
          <w:p w14:paraId="4327AB8D"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7661" w:type="dxa"/>
            <w:gridSpan w:val="2"/>
            <w:tcBorders>
              <w:top w:val="single" w:sz="4" w:space="0" w:color="000000"/>
              <w:left w:val="single" w:sz="4" w:space="0" w:color="000000"/>
              <w:bottom w:val="single" w:sz="4" w:space="0" w:color="000000"/>
              <w:right w:val="single" w:sz="4" w:space="0" w:color="000000"/>
            </w:tcBorders>
            <w:vAlign w:val="center"/>
          </w:tcPr>
          <w:p w14:paraId="63ED10B2"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Tutto l’anno scolastico</w:t>
            </w:r>
          </w:p>
        </w:tc>
      </w:tr>
      <w:tr w:rsidR="00A841E4" w:rsidRPr="00A841E4" w14:paraId="4455C080"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40CA1F1B"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 xml:space="preserve">Competenze attese </w:t>
            </w:r>
          </w:p>
        </w:tc>
        <w:tc>
          <w:tcPr>
            <w:tcW w:w="7661" w:type="dxa"/>
            <w:gridSpan w:val="2"/>
            <w:tcBorders>
              <w:top w:val="single" w:sz="4" w:space="0" w:color="000000"/>
              <w:left w:val="single" w:sz="4" w:space="0" w:color="000000"/>
              <w:bottom w:val="single" w:sz="4" w:space="0" w:color="000000"/>
              <w:right w:val="single" w:sz="4" w:space="0" w:color="000000"/>
            </w:tcBorders>
            <w:vAlign w:val="center"/>
          </w:tcPr>
          <w:p w14:paraId="25181492"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w:t>
            </w:r>
          </w:p>
          <w:p w14:paraId="27D9DCA3"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Sviluppa atteggiamenti di curiosità e modi di guardare il mondo che lo stimolano a cercare spiegazioni di quello che vede succedere.</w:t>
            </w:r>
          </w:p>
          <w:p w14:paraId="6BF22A82"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Esplora i fenomeni con un approccio scientifico: con l’aiuto dell’insegnante, dei compagni, in modo autonomo, osserva e descrive lo svolgersi dei fatti, formula domande, anche sulla base di ipotesi personali.</w:t>
            </w:r>
          </w:p>
        </w:tc>
      </w:tr>
      <w:tr w:rsidR="00A841E4" w:rsidRPr="00A841E4" w14:paraId="78BAB70F"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28C6D15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7661" w:type="dxa"/>
            <w:gridSpan w:val="2"/>
            <w:tcBorders>
              <w:top w:val="single" w:sz="4" w:space="0" w:color="000000"/>
              <w:left w:val="single" w:sz="4" w:space="0" w:color="000000"/>
              <w:bottom w:val="single" w:sz="4" w:space="0" w:color="000000"/>
              <w:right w:val="single" w:sz="4" w:space="0" w:color="000000"/>
            </w:tcBorders>
            <w:vAlign w:val="center"/>
          </w:tcPr>
          <w:p w14:paraId="6E5973C1"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Prova in situazione</w:t>
            </w:r>
          </w:p>
        </w:tc>
      </w:tr>
      <w:tr w:rsidR="00A841E4" w:rsidRPr="00A841E4" w14:paraId="5F00B2F3" w14:textId="77777777" w:rsidTr="00B970BA">
        <w:trPr>
          <w:trHeight w:val="496"/>
        </w:trPr>
        <w:tc>
          <w:tcPr>
            <w:tcW w:w="9498" w:type="dxa"/>
            <w:gridSpan w:val="3"/>
            <w:tcBorders>
              <w:top w:val="single" w:sz="4" w:space="0" w:color="000000"/>
              <w:left w:val="single" w:sz="4" w:space="0" w:color="000000"/>
              <w:bottom w:val="single" w:sz="4" w:space="0" w:color="000000"/>
              <w:right w:val="single" w:sz="4" w:space="0" w:color="000000"/>
            </w:tcBorders>
            <w:hideMark/>
          </w:tcPr>
          <w:p w14:paraId="2E0DB5B5"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5DD7ABE3"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38DDF81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3683155F"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Nomina oggetti e ne individua alcune caratteristiche; </w:t>
            </w:r>
          </w:p>
        </w:tc>
      </w:tr>
      <w:tr w:rsidR="00A841E4" w:rsidRPr="00A841E4" w14:paraId="11343156"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35E9FD2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6CA1AB44"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Nomina oggetti e ne individua alcune caratteristiche; con l’aiuto dell’insegnante ne comprende la funzionalità e li colloca nel contesto d’uso.</w:t>
            </w:r>
          </w:p>
        </w:tc>
      </w:tr>
      <w:tr w:rsidR="00A841E4" w:rsidRPr="00A841E4" w14:paraId="5C24F4C1"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1A557DC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5CC7AE82"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Utilizza i canali percettivi per riconoscere caratteristiche e proprietà di oggetti e materiali.</w:t>
            </w:r>
          </w:p>
          <w:p w14:paraId="737EA24A"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la funzione di oggetti comuni, collocandoli nel contesto d’uso.</w:t>
            </w:r>
          </w:p>
        </w:tc>
      </w:tr>
      <w:tr w:rsidR="00A841E4" w:rsidRPr="00A841E4" w14:paraId="1B221CCA"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10CE845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5DB759C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7513" w:type="dxa"/>
            <w:tcBorders>
              <w:top w:val="single" w:sz="4" w:space="0" w:color="000000"/>
              <w:left w:val="single" w:sz="4" w:space="0" w:color="000000"/>
              <w:bottom w:val="single" w:sz="4" w:space="0" w:color="000000"/>
              <w:right w:val="single" w:sz="4" w:space="0" w:color="000000"/>
            </w:tcBorders>
            <w:vAlign w:val="center"/>
          </w:tcPr>
          <w:p w14:paraId="5DFC7AF7"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Utilizza consapevolmente i canali percettivi per riconoscere caratteristiche e proprietà di oggetti e materiali.</w:t>
            </w:r>
          </w:p>
          <w:p w14:paraId="3A0634BD"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la funzione specifica di oggetti d’uso comune e non, collocandoli nel contesto appropriato.</w:t>
            </w:r>
          </w:p>
        </w:tc>
      </w:tr>
    </w:tbl>
    <w:p w14:paraId="06B73AF7" w14:textId="77777777" w:rsidR="00A841E4" w:rsidRPr="00A841E4" w:rsidRDefault="00A841E4" w:rsidP="00A841E4">
      <w:pPr>
        <w:rPr>
          <w:rFonts w:ascii="Times New Roman" w:eastAsia="Times New Roman" w:hAnsi="Times New Roman" w:cs="Times New Roman"/>
          <w:lang w:eastAsia="it-IT"/>
        </w:rPr>
      </w:pPr>
    </w:p>
    <w:tbl>
      <w:tblPr>
        <w:tblW w:w="10215" w:type="dxa"/>
        <w:tblInd w:w="-34" w:type="dxa"/>
        <w:tblLayout w:type="fixed"/>
        <w:tblLook w:val="04A0" w:firstRow="1" w:lastRow="0" w:firstColumn="1" w:lastColumn="0" w:noHBand="0" w:noVBand="1"/>
      </w:tblPr>
      <w:tblGrid>
        <w:gridCol w:w="24"/>
        <w:gridCol w:w="1956"/>
        <w:gridCol w:w="8235"/>
      </w:tblGrid>
      <w:tr w:rsidR="00A841E4" w:rsidRPr="00A841E4" w14:paraId="311EEF5B" w14:textId="77777777" w:rsidTr="00B970BA">
        <w:trPr>
          <w:gridBefore w:val="1"/>
          <w:wBefore w:w="24" w:type="dxa"/>
          <w:trHeight w:val="349"/>
        </w:trPr>
        <w:tc>
          <w:tcPr>
            <w:tcW w:w="101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E5DD771"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lang w:eastAsia="ar-SA"/>
              </w:rPr>
            </w:pPr>
            <w:r w:rsidRPr="00A841E4">
              <w:rPr>
                <w:rFonts w:ascii="Times New Roman" w:eastAsia="Times New Roman" w:hAnsi="Times New Roman" w:cs="Times New Roman"/>
                <w:b/>
                <w:bCs/>
                <w:lang w:eastAsia="ar-SA"/>
              </w:rPr>
              <w:lastRenderedPageBreak/>
              <w:t xml:space="preserve">II NUCLEO TEMATICO </w:t>
            </w:r>
            <w:r w:rsidRPr="00A841E4">
              <w:rPr>
                <w:rFonts w:ascii="Times New Roman" w:eastAsia="Times New Roman" w:hAnsi="Times New Roman" w:cs="Times New Roman"/>
                <w:color w:val="000000"/>
                <w:lang w:eastAsia="ar-SA"/>
              </w:rPr>
              <w:t>: OSSERVARE E SPERIMENTARE SUL CAMPO</w:t>
            </w:r>
          </w:p>
        </w:tc>
      </w:tr>
      <w:tr w:rsidR="00A841E4" w:rsidRPr="00A841E4" w14:paraId="6CF87FF1" w14:textId="77777777" w:rsidTr="00B970BA">
        <w:trPr>
          <w:gridBefore w:val="1"/>
          <w:wBefore w:w="24" w:type="dxa"/>
          <w:trHeight w:val="392"/>
        </w:trPr>
        <w:tc>
          <w:tcPr>
            <w:tcW w:w="1955" w:type="dxa"/>
            <w:tcBorders>
              <w:top w:val="single" w:sz="4" w:space="0" w:color="000000"/>
              <w:left w:val="single" w:sz="4" w:space="0" w:color="000000"/>
              <w:bottom w:val="single" w:sz="4" w:space="0" w:color="000000"/>
              <w:right w:val="nil"/>
            </w:tcBorders>
            <w:vAlign w:val="center"/>
          </w:tcPr>
          <w:p w14:paraId="0AD13FB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1886182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6B59BE13"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30" w:type="dxa"/>
            <w:tcBorders>
              <w:top w:val="single" w:sz="4" w:space="0" w:color="000000"/>
              <w:left w:val="single" w:sz="4" w:space="0" w:color="000000"/>
              <w:bottom w:val="single" w:sz="4" w:space="0" w:color="000000"/>
              <w:right w:val="single" w:sz="4" w:space="0" w:color="000000"/>
            </w:tcBorders>
            <w:vAlign w:val="center"/>
          </w:tcPr>
          <w:p w14:paraId="6CDDCF4B" w14:textId="77777777" w:rsidR="00A841E4" w:rsidRPr="00A841E4" w:rsidRDefault="00A841E4" w:rsidP="00A841E4">
            <w:pPr>
              <w:suppressAutoHyphens/>
              <w:spacing w:after="0" w:line="240" w:lineRule="auto"/>
              <w:ind w:left="360"/>
              <w:jc w:val="both"/>
              <w:rPr>
                <w:rFonts w:ascii="Times New Roman" w:eastAsia="Times New Roman" w:hAnsi="Times New Roman" w:cs="Times New Roman"/>
                <w:lang w:eastAsia="ar-SA"/>
              </w:rPr>
            </w:pPr>
          </w:p>
          <w:p w14:paraId="14665BC5" w14:textId="3504C258"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Individuare somiglianze e differenze nei percorsi di sviluppo di organismi vegetali e animali.</w:t>
            </w:r>
          </w:p>
          <w:p w14:paraId="35DB6138"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Seguire il cambia-mento delle stagioni attraverso l’osservazione diretta di più fenomeni.</w:t>
            </w:r>
          </w:p>
          <w:p w14:paraId="3C2D7437"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Sperimentare alcune proprietà dei materiali più comuni.</w:t>
            </w:r>
          </w:p>
          <w:p w14:paraId="36D037C6"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Analizzare un fenomeno e controllarne l’evolversi.</w:t>
            </w:r>
          </w:p>
        </w:tc>
      </w:tr>
      <w:tr w:rsidR="00A841E4" w:rsidRPr="00A841E4" w14:paraId="57CD4127" w14:textId="77777777" w:rsidTr="00B970BA">
        <w:trPr>
          <w:gridBefore w:val="1"/>
          <w:wBefore w:w="24" w:type="dxa"/>
        </w:trPr>
        <w:tc>
          <w:tcPr>
            <w:tcW w:w="1955" w:type="dxa"/>
            <w:tcBorders>
              <w:top w:val="single" w:sz="4" w:space="0" w:color="000000"/>
              <w:left w:val="single" w:sz="4" w:space="0" w:color="000000"/>
              <w:bottom w:val="single" w:sz="4" w:space="0" w:color="000000"/>
              <w:right w:val="nil"/>
            </w:tcBorders>
            <w:vAlign w:val="center"/>
          </w:tcPr>
          <w:p w14:paraId="145138A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0AF78BD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55BC1516"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30" w:type="dxa"/>
            <w:tcBorders>
              <w:top w:val="single" w:sz="4" w:space="0" w:color="000000"/>
              <w:left w:val="single" w:sz="4" w:space="0" w:color="000000"/>
              <w:bottom w:val="single" w:sz="4" w:space="0" w:color="000000"/>
              <w:right w:val="single" w:sz="4" w:space="0" w:color="000000"/>
            </w:tcBorders>
            <w:vAlign w:val="center"/>
          </w:tcPr>
          <w:p w14:paraId="2B81DB5D"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distinzione tra fenomeno fisico e biologico.</w:t>
            </w:r>
          </w:p>
          <w:p w14:paraId="2FC9479E"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Il metodo sperimentale per osservare, porre domande, formulare ipotesi e verificarle.</w:t>
            </w:r>
          </w:p>
        </w:tc>
      </w:tr>
      <w:tr w:rsidR="00A841E4" w:rsidRPr="00A841E4" w14:paraId="447EB6B3" w14:textId="77777777" w:rsidTr="00B970BA">
        <w:trPr>
          <w:gridBefore w:val="1"/>
          <w:wBefore w:w="24" w:type="dxa"/>
        </w:trPr>
        <w:tc>
          <w:tcPr>
            <w:tcW w:w="1955" w:type="dxa"/>
            <w:tcBorders>
              <w:top w:val="nil"/>
              <w:left w:val="single" w:sz="4" w:space="0" w:color="000000"/>
              <w:bottom w:val="single" w:sz="4" w:space="0" w:color="000000"/>
              <w:right w:val="nil"/>
            </w:tcBorders>
            <w:vAlign w:val="center"/>
            <w:hideMark/>
          </w:tcPr>
          <w:p w14:paraId="78495D51"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8230" w:type="dxa"/>
            <w:tcBorders>
              <w:top w:val="nil"/>
              <w:left w:val="single" w:sz="4" w:space="0" w:color="000000"/>
              <w:bottom w:val="single" w:sz="4" w:space="0" w:color="000000"/>
              <w:right w:val="single" w:sz="4" w:space="0" w:color="000000"/>
            </w:tcBorders>
            <w:vAlign w:val="center"/>
          </w:tcPr>
          <w:p w14:paraId="318DD8B3"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 fenomeni fisici e biologici che determinano l’alternarsi delle stagioni.</w:t>
            </w:r>
          </w:p>
          <w:p w14:paraId="29BF10A3"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Realizza semplici esperimenti.</w:t>
            </w:r>
          </w:p>
          <w:p w14:paraId="21EE0D3E"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Analizza un fenomeno biologico e ne registra i dati.</w:t>
            </w:r>
          </w:p>
        </w:tc>
      </w:tr>
      <w:tr w:rsidR="00A841E4" w:rsidRPr="00A841E4" w14:paraId="54D5E69A" w14:textId="77777777" w:rsidTr="00B970BA">
        <w:trPr>
          <w:gridBefore w:val="1"/>
          <w:wBefore w:w="24" w:type="dxa"/>
        </w:trPr>
        <w:tc>
          <w:tcPr>
            <w:tcW w:w="1955" w:type="dxa"/>
            <w:tcBorders>
              <w:top w:val="nil"/>
              <w:left w:val="single" w:sz="4" w:space="0" w:color="000000"/>
              <w:bottom w:val="single" w:sz="4" w:space="0" w:color="000000"/>
              <w:right w:val="nil"/>
            </w:tcBorders>
            <w:vAlign w:val="center"/>
            <w:hideMark/>
          </w:tcPr>
          <w:p w14:paraId="4C33CD30"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8230" w:type="dxa"/>
            <w:tcBorders>
              <w:top w:val="nil"/>
              <w:left w:val="single" w:sz="4" w:space="0" w:color="000000"/>
              <w:bottom w:val="single" w:sz="4" w:space="0" w:color="000000"/>
              <w:right w:val="single" w:sz="4" w:space="0" w:color="000000"/>
            </w:tcBorders>
            <w:vAlign w:val="center"/>
          </w:tcPr>
          <w:p w14:paraId="7A53944F" w14:textId="77777777" w:rsidR="00A841E4" w:rsidRPr="00A841E4" w:rsidRDefault="00A841E4" w:rsidP="00A841E4">
            <w:pPr>
              <w:suppressAutoHyphens/>
              <w:spacing w:after="0" w:line="240" w:lineRule="auto"/>
              <w:jc w:val="both"/>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I fenomeni atmosferici, i mutamenti dell’ambiente e il comportamento degli esseri viventi nell’alternarsi delle stagioni.</w:t>
            </w:r>
          </w:p>
          <w:p w14:paraId="736D8DC9"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durezza, la resistenza, la morbidezza, la fragilità, la plasticità dei materiali.</w:t>
            </w:r>
          </w:p>
          <w:p w14:paraId="4CE55839"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Oggetti che galleggiano e oggetti che affondano.</w:t>
            </w:r>
          </w:p>
          <w:p w14:paraId="15765475"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germinazione dei semi di fagiolo, di grano…</w:t>
            </w:r>
          </w:p>
          <w:p w14:paraId="7792C67F"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metamorfosi del girino.</w:t>
            </w:r>
          </w:p>
        </w:tc>
      </w:tr>
      <w:tr w:rsidR="00A841E4" w:rsidRPr="00A841E4" w14:paraId="2ADB1184" w14:textId="77777777" w:rsidTr="00B970BA">
        <w:trPr>
          <w:gridBefore w:val="1"/>
          <w:wBefore w:w="24" w:type="dxa"/>
          <w:trHeight w:val="581"/>
        </w:trPr>
        <w:tc>
          <w:tcPr>
            <w:tcW w:w="1955" w:type="dxa"/>
            <w:tcBorders>
              <w:top w:val="single" w:sz="4" w:space="0" w:color="000000"/>
              <w:left w:val="single" w:sz="4" w:space="0" w:color="000000"/>
              <w:bottom w:val="single" w:sz="4" w:space="0" w:color="000000"/>
              <w:right w:val="nil"/>
            </w:tcBorders>
            <w:vAlign w:val="center"/>
            <w:hideMark/>
          </w:tcPr>
          <w:p w14:paraId="2CFC9483"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tc>
        <w:tc>
          <w:tcPr>
            <w:tcW w:w="8230" w:type="dxa"/>
            <w:tcBorders>
              <w:top w:val="single" w:sz="4" w:space="0" w:color="000000"/>
              <w:left w:val="single" w:sz="4" w:space="0" w:color="000000"/>
              <w:bottom w:val="single" w:sz="4" w:space="0" w:color="000000"/>
              <w:right w:val="single" w:sz="4" w:space="0" w:color="000000"/>
            </w:tcBorders>
            <w:vAlign w:val="center"/>
          </w:tcPr>
          <w:p w14:paraId="70DA3503"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p>
          <w:p w14:paraId="7E30A29B"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Matematica, Geografia</w:t>
            </w:r>
          </w:p>
        </w:tc>
      </w:tr>
      <w:tr w:rsidR="00A841E4" w:rsidRPr="00A841E4" w14:paraId="4ACDDBF0" w14:textId="77777777" w:rsidTr="00B970BA">
        <w:trPr>
          <w:gridBefore w:val="1"/>
          <w:wBefore w:w="24" w:type="dxa"/>
          <w:trHeight w:val="581"/>
        </w:trPr>
        <w:tc>
          <w:tcPr>
            <w:tcW w:w="1955" w:type="dxa"/>
            <w:tcBorders>
              <w:top w:val="single" w:sz="4" w:space="0" w:color="000000"/>
              <w:left w:val="single" w:sz="4" w:space="0" w:color="000000"/>
              <w:bottom w:val="single" w:sz="4" w:space="0" w:color="000000"/>
              <w:right w:val="nil"/>
            </w:tcBorders>
            <w:vAlign w:val="center"/>
          </w:tcPr>
          <w:p w14:paraId="313BBC83"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8230" w:type="dxa"/>
            <w:tcBorders>
              <w:top w:val="single" w:sz="4" w:space="0" w:color="000000"/>
              <w:left w:val="single" w:sz="4" w:space="0" w:color="000000"/>
              <w:bottom w:val="single" w:sz="4" w:space="0" w:color="000000"/>
              <w:right w:val="single" w:sz="4" w:space="0" w:color="000000"/>
            </w:tcBorders>
            <w:vAlign w:val="center"/>
          </w:tcPr>
          <w:p w14:paraId="5BBBB2F9"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Tutto l’anno scolastico</w:t>
            </w:r>
          </w:p>
        </w:tc>
      </w:tr>
      <w:tr w:rsidR="00A841E4" w:rsidRPr="00A841E4" w14:paraId="29DE3B8F" w14:textId="77777777" w:rsidTr="00B970BA">
        <w:trPr>
          <w:gridBefore w:val="1"/>
          <w:wBefore w:w="24" w:type="dxa"/>
        </w:trPr>
        <w:tc>
          <w:tcPr>
            <w:tcW w:w="1955" w:type="dxa"/>
            <w:tcBorders>
              <w:top w:val="single" w:sz="4" w:space="0" w:color="000000"/>
              <w:left w:val="single" w:sz="4" w:space="0" w:color="000000"/>
              <w:bottom w:val="single" w:sz="4" w:space="0" w:color="000000"/>
              <w:right w:val="nil"/>
            </w:tcBorders>
            <w:vAlign w:val="center"/>
            <w:hideMark/>
          </w:tcPr>
          <w:p w14:paraId="567B6C1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 xml:space="preserve">Competenze attese </w:t>
            </w:r>
          </w:p>
        </w:tc>
        <w:tc>
          <w:tcPr>
            <w:tcW w:w="8230" w:type="dxa"/>
            <w:tcBorders>
              <w:top w:val="single" w:sz="4" w:space="0" w:color="000000"/>
              <w:left w:val="single" w:sz="4" w:space="0" w:color="000000"/>
              <w:bottom w:val="single" w:sz="4" w:space="0" w:color="000000"/>
              <w:right w:val="single" w:sz="4" w:space="0" w:color="000000"/>
            </w:tcBorders>
            <w:vAlign w:val="center"/>
          </w:tcPr>
          <w:p w14:paraId="57EE8964"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Propone e realizza semplici esperimenti.</w:t>
            </w:r>
          </w:p>
          <w:p w14:paraId="7519B5C4"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Individua nei fenomeni somiglianze e differenze, fa misurazioni, registra dati significativi, identifica relazioni spazio/temporali.</w:t>
            </w:r>
          </w:p>
          <w:p w14:paraId="765F0461"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Individua aspetti quantitativi e qualitativi nei fenomeni, produce rappresentazioni grafiche e schemi di livello adeguato, elabora semplici modelli.</w:t>
            </w:r>
          </w:p>
          <w:p w14:paraId="3637F7E6"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Espone in forma chiara ciò che ha sperimentato, utilizzando un linguaggio appropriato.</w:t>
            </w:r>
          </w:p>
          <w:p w14:paraId="1C2DF35F"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Trova da varie fonti (libri, internet, discorsi degli adulti, ecc.) informazioni e spiegazioni sui problemi che lo interessano</w:t>
            </w:r>
          </w:p>
        </w:tc>
      </w:tr>
      <w:tr w:rsidR="00A841E4" w:rsidRPr="00A841E4" w14:paraId="61524FC2" w14:textId="77777777" w:rsidTr="00B970BA">
        <w:tc>
          <w:tcPr>
            <w:tcW w:w="1979" w:type="dxa"/>
            <w:gridSpan w:val="2"/>
            <w:tcBorders>
              <w:top w:val="single" w:sz="4" w:space="0" w:color="000000"/>
              <w:left w:val="single" w:sz="4" w:space="0" w:color="000000"/>
              <w:bottom w:val="single" w:sz="4" w:space="0" w:color="000000"/>
              <w:right w:val="nil"/>
            </w:tcBorders>
            <w:vAlign w:val="center"/>
            <w:hideMark/>
          </w:tcPr>
          <w:p w14:paraId="4D9FB1B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8230" w:type="dxa"/>
            <w:tcBorders>
              <w:top w:val="single" w:sz="4" w:space="0" w:color="000000"/>
              <w:left w:val="single" w:sz="4" w:space="0" w:color="000000"/>
              <w:bottom w:val="single" w:sz="4" w:space="0" w:color="000000"/>
              <w:right w:val="single" w:sz="4" w:space="0" w:color="000000"/>
            </w:tcBorders>
            <w:vAlign w:val="center"/>
          </w:tcPr>
          <w:p w14:paraId="0270BDDA"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Osservazione dei comportamenti In situazioni di gioco, in ambienti scolastici strutturati</w:t>
            </w:r>
          </w:p>
          <w:p w14:paraId="3A3012E9"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 in ambienti naturali.</w:t>
            </w:r>
          </w:p>
        </w:tc>
      </w:tr>
    </w:tbl>
    <w:p w14:paraId="2DCAB186" w14:textId="77777777" w:rsidR="00A841E4" w:rsidRPr="00A841E4" w:rsidRDefault="00A841E4" w:rsidP="00A841E4">
      <w:pPr>
        <w:rPr>
          <w:rFonts w:ascii="Calibri" w:eastAsia="Times New Roman" w:hAnsi="Calibri" w:cs="Times New Roman"/>
          <w:lang w:eastAsia="it-IT"/>
        </w:rPr>
      </w:pPr>
    </w:p>
    <w:tbl>
      <w:tblPr>
        <w:tblW w:w="10215" w:type="dxa"/>
        <w:tblInd w:w="-34" w:type="dxa"/>
        <w:tblLayout w:type="fixed"/>
        <w:tblLook w:val="04A0" w:firstRow="1" w:lastRow="0" w:firstColumn="1" w:lastColumn="0" w:noHBand="0" w:noVBand="1"/>
      </w:tblPr>
      <w:tblGrid>
        <w:gridCol w:w="2025"/>
        <w:gridCol w:w="8190"/>
      </w:tblGrid>
      <w:tr w:rsidR="00A841E4" w:rsidRPr="00A841E4" w14:paraId="00CFF3E8" w14:textId="77777777" w:rsidTr="00B970BA">
        <w:trPr>
          <w:trHeight w:val="496"/>
        </w:trPr>
        <w:tc>
          <w:tcPr>
            <w:tcW w:w="10209" w:type="dxa"/>
            <w:gridSpan w:val="2"/>
            <w:tcBorders>
              <w:top w:val="single" w:sz="4" w:space="0" w:color="000000"/>
              <w:left w:val="single" w:sz="4" w:space="0" w:color="000000"/>
              <w:bottom w:val="single" w:sz="4" w:space="0" w:color="000000"/>
              <w:right w:val="single" w:sz="4" w:space="0" w:color="000000"/>
            </w:tcBorders>
            <w:hideMark/>
          </w:tcPr>
          <w:p w14:paraId="540938AC"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22107CB9" w14:textId="77777777" w:rsidTr="00B970BA">
        <w:trPr>
          <w:trHeight w:val="581"/>
        </w:trPr>
        <w:tc>
          <w:tcPr>
            <w:tcW w:w="2024" w:type="dxa"/>
            <w:tcBorders>
              <w:top w:val="single" w:sz="4" w:space="0" w:color="000000"/>
              <w:left w:val="single" w:sz="4" w:space="0" w:color="000000"/>
              <w:bottom w:val="single" w:sz="4" w:space="0" w:color="000000"/>
              <w:right w:val="nil"/>
            </w:tcBorders>
            <w:vAlign w:val="center"/>
            <w:hideMark/>
          </w:tcPr>
          <w:p w14:paraId="44CCC174"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8185" w:type="dxa"/>
            <w:tcBorders>
              <w:top w:val="single" w:sz="4" w:space="0" w:color="000000"/>
              <w:left w:val="single" w:sz="4" w:space="0" w:color="000000"/>
              <w:bottom w:val="single" w:sz="4" w:space="0" w:color="000000"/>
              <w:right w:val="single" w:sz="4" w:space="0" w:color="000000"/>
            </w:tcBorders>
            <w:vAlign w:val="center"/>
          </w:tcPr>
          <w:p w14:paraId="7E26657E"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 l’aiuto dell’insegnante: realizza semplici esperimenti.</w:t>
            </w:r>
          </w:p>
        </w:tc>
      </w:tr>
      <w:tr w:rsidR="00A841E4" w:rsidRPr="00A841E4" w14:paraId="58653231" w14:textId="77777777" w:rsidTr="00B970BA">
        <w:trPr>
          <w:trHeight w:val="581"/>
        </w:trPr>
        <w:tc>
          <w:tcPr>
            <w:tcW w:w="2024" w:type="dxa"/>
            <w:tcBorders>
              <w:top w:val="single" w:sz="4" w:space="0" w:color="000000"/>
              <w:left w:val="single" w:sz="4" w:space="0" w:color="000000"/>
              <w:bottom w:val="single" w:sz="4" w:space="0" w:color="000000"/>
              <w:right w:val="nil"/>
            </w:tcBorders>
            <w:vAlign w:val="center"/>
            <w:hideMark/>
          </w:tcPr>
          <w:p w14:paraId="6D8D990D"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8185" w:type="dxa"/>
            <w:tcBorders>
              <w:top w:val="single" w:sz="4" w:space="0" w:color="000000"/>
              <w:left w:val="single" w:sz="4" w:space="0" w:color="000000"/>
              <w:bottom w:val="single" w:sz="4" w:space="0" w:color="000000"/>
              <w:right w:val="single" w:sz="4" w:space="0" w:color="000000"/>
            </w:tcBorders>
            <w:vAlign w:val="center"/>
          </w:tcPr>
          <w:p w14:paraId="6C356B60"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 l’aiuto dell’insegnante: osserva e descrive i cambiamenti stagionali, realizza semplici esperimenti.</w:t>
            </w:r>
          </w:p>
        </w:tc>
      </w:tr>
      <w:tr w:rsidR="00A841E4" w:rsidRPr="00A841E4" w14:paraId="3B2F4301" w14:textId="77777777" w:rsidTr="00B970BA">
        <w:trPr>
          <w:trHeight w:val="581"/>
        </w:trPr>
        <w:tc>
          <w:tcPr>
            <w:tcW w:w="2024" w:type="dxa"/>
            <w:tcBorders>
              <w:top w:val="single" w:sz="4" w:space="0" w:color="000000"/>
              <w:left w:val="single" w:sz="4" w:space="0" w:color="000000"/>
              <w:bottom w:val="single" w:sz="4" w:space="0" w:color="000000"/>
              <w:right w:val="nil"/>
            </w:tcBorders>
            <w:vAlign w:val="center"/>
            <w:hideMark/>
          </w:tcPr>
          <w:p w14:paraId="3D43666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8185" w:type="dxa"/>
            <w:tcBorders>
              <w:top w:val="single" w:sz="4" w:space="0" w:color="000000"/>
              <w:left w:val="single" w:sz="4" w:space="0" w:color="000000"/>
              <w:bottom w:val="single" w:sz="4" w:space="0" w:color="000000"/>
              <w:right w:val="single" w:sz="4" w:space="0" w:color="000000"/>
            </w:tcBorders>
            <w:vAlign w:val="center"/>
          </w:tcPr>
          <w:p w14:paraId="5DBD61A0" w14:textId="77777777" w:rsidR="00A841E4" w:rsidRPr="00A841E4" w:rsidRDefault="00A841E4" w:rsidP="00A841E4">
            <w:pPr>
              <w:suppressAutoHyphens/>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Osserva e descrive, in modo quasi autonomo, i fenomeni fisici e biologici che determinano l’alternarsi delle stagioni.</w:t>
            </w:r>
          </w:p>
          <w:p w14:paraId="455724E5" w14:textId="77777777" w:rsidR="00A841E4" w:rsidRPr="00A841E4" w:rsidRDefault="00A841E4" w:rsidP="00A841E4">
            <w:pPr>
              <w:suppressAutoHyphens/>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Opportunamente stimolato, realizza semplici esperimenti e registra dati.</w:t>
            </w:r>
          </w:p>
        </w:tc>
      </w:tr>
      <w:tr w:rsidR="00A841E4" w:rsidRPr="00A841E4" w14:paraId="711A7849" w14:textId="77777777" w:rsidTr="00B970BA">
        <w:trPr>
          <w:trHeight w:val="581"/>
        </w:trPr>
        <w:tc>
          <w:tcPr>
            <w:tcW w:w="2024" w:type="dxa"/>
            <w:tcBorders>
              <w:top w:val="single" w:sz="4" w:space="0" w:color="000000"/>
              <w:left w:val="single" w:sz="4" w:space="0" w:color="000000"/>
              <w:bottom w:val="single" w:sz="4" w:space="0" w:color="000000"/>
              <w:right w:val="nil"/>
            </w:tcBorders>
            <w:vAlign w:val="center"/>
            <w:hideMark/>
          </w:tcPr>
          <w:p w14:paraId="1F2A40B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3301DE5D"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8185" w:type="dxa"/>
            <w:tcBorders>
              <w:top w:val="single" w:sz="4" w:space="0" w:color="000000"/>
              <w:left w:val="single" w:sz="4" w:space="0" w:color="000000"/>
              <w:bottom w:val="single" w:sz="4" w:space="0" w:color="000000"/>
              <w:right w:val="single" w:sz="4" w:space="0" w:color="000000"/>
            </w:tcBorders>
            <w:vAlign w:val="center"/>
          </w:tcPr>
          <w:p w14:paraId="69BC5180"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 e descrive autonomamente i fenomeni fisici e biologici che determinano l’alternarsi delle stagioni.</w:t>
            </w:r>
          </w:p>
          <w:p w14:paraId="788F92C8"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Formula domande.</w:t>
            </w:r>
          </w:p>
          <w:p w14:paraId="36FF0974"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Pianifica la realizzazione di semplici esperimenti, registrandone i dati.</w:t>
            </w:r>
          </w:p>
        </w:tc>
      </w:tr>
    </w:tbl>
    <w:p w14:paraId="1F857DDC" w14:textId="1DB1B495" w:rsidR="00A841E4" w:rsidRDefault="00A841E4" w:rsidP="00A841E4">
      <w:pPr>
        <w:suppressAutoHyphens/>
        <w:spacing w:after="0" w:line="240" w:lineRule="auto"/>
        <w:jc w:val="center"/>
        <w:rPr>
          <w:rFonts w:ascii="Times New Roman" w:eastAsia="Times New Roman" w:hAnsi="Times New Roman" w:cs="Times New Roman"/>
          <w:shd w:val="clear" w:color="auto" w:fill="E6E6E6"/>
          <w:lang w:eastAsia="ar-SA"/>
        </w:rPr>
      </w:pPr>
    </w:p>
    <w:p w14:paraId="45696C0E" w14:textId="78632A34" w:rsidR="00D9282B" w:rsidRDefault="00D9282B" w:rsidP="00A841E4">
      <w:pPr>
        <w:suppressAutoHyphens/>
        <w:spacing w:after="0" w:line="240" w:lineRule="auto"/>
        <w:jc w:val="center"/>
        <w:rPr>
          <w:rFonts w:ascii="Times New Roman" w:eastAsia="Times New Roman" w:hAnsi="Times New Roman" w:cs="Times New Roman"/>
          <w:shd w:val="clear" w:color="auto" w:fill="E6E6E6"/>
          <w:lang w:eastAsia="ar-SA"/>
        </w:rPr>
      </w:pPr>
    </w:p>
    <w:p w14:paraId="0F56F3EC" w14:textId="77777777" w:rsidR="00D9282B" w:rsidRPr="00A841E4" w:rsidRDefault="00D9282B" w:rsidP="00A841E4">
      <w:pPr>
        <w:suppressAutoHyphens/>
        <w:spacing w:after="0" w:line="240" w:lineRule="auto"/>
        <w:jc w:val="center"/>
        <w:rPr>
          <w:rFonts w:ascii="Times New Roman" w:eastAsia="Times New Roman" w:hAnsi="Times New Roman" w:cs="Times New Roman"/>
          <w:shd w:val="clear" w:color="auto" w:fill="E6E6E6"/>
          <w:lang w:eastAsia="ar-SA"/>
        </w:rPr>
      </w:pPr>
    </w:p>
    <w:tbl>
      <w:tblPr>
        <w:tblW w:w="10200" w:type="dxa"/>
        <w:tblInd w:w="-34" w:type="dxa"/>
        <w:tblLayout w:type="fixed"/>
        <w:tblLook w:val="04A0" w:firstRow="1" w:lastRow="0" w:firstColumn="1" w:lastColumn="0" w:noHBand="0" w:noVBand="1"/>
      </w:tblPr>
      <w:tblGrid>
        <w:gridCol w:w="1978"/>
        <w:gridCol w:w="6"/>
        <w:gridCol w:w="8216"/>
      </w:tblGrid>
      <w:tr w:rsidR="00A841E4" w:rsidRPr="00A841E4" w14:paraId="54C840B9" w14:textId="77777777" w:rsidTr="00B970BA">
        <w:trPr>
          <w:trHeight w:val="349"/>
        </w:trPr>
        <w:tc>
          <w:tcPr>
            <w:tcW w:w="1020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F3A25C8"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b/>
                <w:lang w:eastAsia="ar-SA"/>
              </w:rPr>
            </w:pPr>
            <w:r w:rsidRPr="00A841E4">
              <w:rPr>
                <w:rFonts w:ascii="Times New Roman" w:eastAsia="Times New Roman" w:hAnsi="Times New Roman" w:cs="Times New Roman"/>
                <w:b/>
                <w:bCs/>
                <w:lang w:eastAsia="ar-SA"/>
              </w:rPr>
              <w:lastRenderedPageBreak/>
              <w:t>III NUCLEO TEMATICO</w:t>
            </w:r>
            <w:r w:rsidRPr="00A841E4">
              <w:rPr>
                <w:rFonts w:ascii="Times New Roman" w:eastAsia="Times New Roman" w:hAnsi="Times New Roman" w:cs="Times New Roman"/>
                <w:b/>
                <w:color w:val="000000"/>
                <w:lang w:eastAsia="ar-SA"/>
              </w:rPr>
              <w:t>: L'UOMO, I VIVENTI E L’AMBIENTE</w:t>
            </w:r>
          </w:p>
        </w:tc>
      </w:tr>
      <w:tr w:rsidR="00A841E4" w:rsidRPr="00A841E4" w14:paraId="19EB241A" w14:textId="77777777" w:rsidTr="00B970BA">
        <w:trPr>
          <w:trHeight w:val="392"/>
        </w:trPr>
        <w:tc>
          <w:tcPr>
            <w:tcW w:w="1979" w:type="dxa"/>
            <w:tcBorders>
              <w:top w:val="single" w:sz="4" w:space="0" w:color="000000"/>
              <w:left w:val="single" w:sz="4" w:space="0" w:color="000000"/>
              <w:bottom w:val="single" w:sz="4" w:space="0" w:color="000000"/>
              <w:right w:val="nil"/>
            </w:tcBorders>
            <w:vAlign w:val="center"/>
          </w:tcPr>
          <w:p w14:paraId="2167D599"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277A00A3"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0E772D9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28" w:type="dxa"/>
            <w:gridSpan w:val="2"/>
            <w:tcBorders>
              <w:top w:val="single" w:sz="4" w:space="0" w:color="000000"/>
              <w:left w:val="single" w:sz="4" w:space="0" w:color="000000"/>
              <w:bottom w:val="single" w:sz="4" w:space="0" w:color="000000"/>
              <w:right w:val="single" w:sz="4" w:space="0" w:color="000000"/>
            </w:tcBorders>
            <w:vAlign w:val="center"/>
          </w:tcPr>
          <w:p w14:paraId="0D1C61BB"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Riconoscere e descrivere le caratteristiche del proprio ambiente.</w:t>
            </w:r>
          </w:p>
          <w:p w14:paraId="14DE0A0B"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Osservare, riconoscere, denominare le principali parti del corpo.</w:t>
            </w:r>
          </w:p>
          <w:p w14:paraId="253409EF"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Riconoscere e utilizzare i cinque sensi come mezzo di esplorazione del mondo.</w:t>
            </w:r>
          </w:p>
          <w:p w14:paraId="586DE9AB"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Discriminare esseri viventi da non viventi, identificandone e descrivendone le caratteristiche.</w:t>
            </w:r>
          </w:p>
          <w:p w14:paraId="0BAA28C7"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Distinguere i non viventi naturali da quelli artificiali. </w:t>
            </w:r>
          </w:p>
        </w:tc>
      </w:tr>
      <w:tr w:rsidR="00A841E4" w:rsidRPr="00A841E4" w14:paraId="1BC46EB8" w14:textId="77777777" w:rsidTr="00B970BA">
        <w:tc>
          <w:tcPr>
            <w:tcW w:w="1979" w:type="dxa"/>
            <w:tcBorders>
              <w:top w:val="single" w:sz="4" w:space="0" w:color="000000"/>
              <w:left w:val="single" w:sz="4" w:space="0" w:color="000000"/>
              <w:bottom w:val="single" w:sz="4" w:space="0" w:color="000000"/>
              <w:right w:val="nil"/>
            </w:tcBorders>
            <w:vAlign w:val="center"/>
          </w:tcPr>
          <w:p w14:paraId="6CD4A9B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357F10F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66BAC4F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28" w:type="dxa"/>
            <w:gridSpan w:val="2"/>
            <w:tcBorders>
              <w:top w:val="single" w:sz="4" w:space="0" w:color="000000"/>
              <w:left w:val="single" w:sz="4" w:space="0" w:color="000000"/>
              <w:bottom w:val="single" w:sz="4" w:space="0" w:color="000000"/>
              <w:right w:val="single" w:sz="4" w:space="0" w:color="000000"/>
            </w:tcBorders>
            <w:vAlign w:val="center"/>
          </w:tcPr>
          <w:p w14:paraId="2622635D" w14:textId="77777777" w:rsidR="00A841E4" w:rsidRPr="00A841E4" w:rsidRDefault="00A841E4" w:rsidP="00A841E4">
            <w:pPr>
              <w:suppressAutoHyphens/>
              <w:snapToGrid w:val="0"/>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Il sé corporeo.</w:t>
            </w:r>
          </w:p>
          <w:p w14:paraId="104AAC66" w14:textId="77777777" w:rsidR="00A841E4" w:rsidRPr="00A841E4" w:rsidRDefault="00A841E4" w:rsidP="00A841E4">
            <w:pPr>
              <w:suppressAutoHyphens/>
              <w:snapToGrid w:val="0"/>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 sensi e gli organi ad essi deputati.</w:t>
            </w:r>
          </w:p>
        </w:tc>
      </w:tr>
      <w:tr w:rsidR="00A841E4" w:rsidRPr="00A841E4" w14:paraId="653A8BA2" w14:textId="77777777" w:rsidTr="00B970BA">
        <w:tc>
          <w:tcPr>
            <w:tcW w:w="1979" w:type="dxa"/>
            <w:tcBorders>
              <w:top w:val="nil"/>
              <w:left w:val="single" w:sz="4" w:space="0" w:color="000000"/>
              <w:bottom w:val="single" w:sz="4" w:space="0" w:color="000000"/>
              <w:right w:val="nil"/>
            </w:tcBorders>
            <w:vAlign w:val="center"/>
            <w:hideMark/>
          </w:tcPr>
          <w:p w14:paraId="59D83C05"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8228" w:type="dxa"/>
            <w:gridSpan w:val="2"/>
            <w:tcBorders>
              <w:top w:val="nil"/>
              <w:left w:val="single" w:sz="4" w:space="0" w:color="000000"/>
              <w:bottom w:val="single" w:sz="4" w:space="0" w:color="000000"/>
              <w:right w:val="single" w:sz="4" w:space="0" w:color="000000"/>
            </w:tcBorders>
            <w:vAlign w:val="center"/>
          </w:tcPr>
          <w:p w14:paraId="578367FA" w14:textId="77777777" w:rsidR="00A841E4" w:rsidRPr="00A841E4" w:rsidRDefault="00A841E4" w:rsidP="00A841E4">
            <w:pPr>
              <w:suppressAutoHyphens/>
              <w:snapToGrid w:val="0"/>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Distingue lo sviluppo di un essere vivente e la sua trasformazione.</w:t>
            </w:r>
          </w:p>
          <w:p w14:paraId="6738CBB1" w14:textId="77777777" w:rsidR="00A841E4" w:rsidRPr="00A841E4" w:rsidRDefault="00A841E4" w:rsidP="00A841E4">
            <w:pPr>
              <w:suppressAutoHyphens/>
              <w:snapToGrid w:val="0"/>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Analizza le diverse parti del corpo umano, prendendo coscienza della loro molteplicità in rapporto all’unità che vanno a comporre.</w:t>
            </w:r>
          </w:p>
          <w:p w14:paraId="08EB3865" w14:textId="77777777" w:rsidR="00A841E4" w:rsidRPr="00A841E4" w:rsidRDefault="00A841E4" w:rsidP="00A841E4">
            <w:pPr>
              <w:suppressAutoHyphens/>
              <w:snapToGrid w:val="0"/>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gli organi di senso e li associa ai sensi appropriati.</w:t>
            </w:r>
          </w:p>
          <w:p w14:paraId="42DF2E2B" w14:textId="77777777" w:rsidR="00A841E4" w:rsidRPr="00A841E4" w:rsidRDefault="00A841E4" w:rsidP="00A841E4">
            <w:pPr>
              <w:suppressAutoHyphens/>
              <w:snapToGrid w:val="0"/>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Utilizza i cinque sensi per scoprire, individuare, conoscere le proprietà degli oggetti della realtà circostante.</w:t>
            </w:r>
          </w:p>
          <w:p w14:paraId="06FAF94C" w14:textId="77777777" w:rsidR="00A841E4" w:rsidRPr="00A841E4" w:rsidRDefault="00A841E4" w:rsidP="00A841E4">
            <w:pPr>
              <w:suppressAutoHyphens/>
              <w:snapToGrid w:val="0"/>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e distingue i viventi dai non viventi in base alle caratteristiche.</w:t>
            </w:r>
          </w:p>
        </w:tc>
      </w:tr>
      <w:tr w:rsidR="00A841E4" w:rsidRPr="00A841E4" w14:paraId="75E0D18F" w14:textId="77777777" w:rsidTr="00B970BA">
        <w:tc>
          <w:tcPr>
            <w:tcW w:w="1979" w:type="dxa"/>
            <w:tcBorders>
              <w:top w:val="nil"/>
              <w:left w:val="single" w:sz="4" w:space="0" w:color="000000"/>
              <w:bottom w:val="single" w:sz="4" w:space="0" w:color="000000"/>
              <w:right w:val="nil"/>
            </w:tcBorders>
            <w:vAlign w:val="center"/>
            <w:hideMark/>
          </w:tcPr>
          <w:p w14:paraId="120BBA71"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8228" w:type="dxa"/>
            <w:gridSpan w:val="2"/>
            <w:tcBorders>
              <w:top w:val="nil"/>
              <w:left w:val="single" w:sz="4" w:space="0" w:color="000000"/>
              <w:bottom w:val="single" w:sz="4" w:space="0" w:color="000000"/>
              <w:right w:val="single" w:sz="4" w:space="0" w:color="000000"/>
            </w:tcBorders>
            <w:vAlign w:val="center"/>
          </w:tcPr>
          <w:p w14:paraId="66FC4CCD"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Il corpo e le sue parti.</w:t>
            </w:r>
          </w:p>
          <w:p w14:paraId="781B46CF"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 cinque sensi.</w:t>
            </w:r>
          </w:p>
          <w:p w14:paraId="49787A72"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Le caratteristiche dei viventi e dei non viventi.</w:t>
            </w:r>
          </w:p>
          <w:p w14:paraId="2DFE3C02" w14:textId="77777777" w:rsidR="00A841E4" w:rsidRPr="00A841E4" w:rsidRDefault="00A841E4" w:rsidP="00A841E4">
            <w:pPr>
              <w:suppressAutoHyphens/>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 non viventi naturali e artificiali.</w:t>
            </w:r>
          </w:p>
          <w:p w14:paraId="0D50F557" w14:textId="77777777" w:rsidR="00A841E4" w:rsidRPr="00A841E4" w:rsidRDefault="00A841E4" w:rsidP="00A841E4">
            <w:pPr>
              <w:suppressAutoHyphens/>
              <w:spacing w:after="0" w:line="240" w:lineRule="auto"/>
              <w:jc w:val="both"/>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L’ambiente circostante</w:t>
            </w:r>
          </w:p>
        </w:tc>
      </w:tr>
      <w:tr w:rsidR="00A841E4" w:rsidRPr="00A841E4" w14:paraId="38E78E79" w14:textId="77777777" w:rsidTr="00B970BA">
        <w:trPr>
          <w:trHeight w:val="581"/>
        </w:trPr>
        <w:tc>
          <w:tcPr>
            <w:tcW w:w="1979" w:type="dxa"/>
            <w:tcBorders>
              <w:top w:val="single" w:sz="4" w:space="0" w:color="000000"/>
              <w:left w:val="single" w:sz="4" w:space="0" w:color="000000"/>
              <w:bottom w:val="single" w:sz="4" w:space="0" w:color="000000"/>
              <w:right w:val="nil"/>
            </w:tcBorders>
            <w:vAlign w:val="center"/>
            <w:hideMark/>
          </w:tcPr>
          <w:p w14:paraId="4CD45BAD"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09CDD817"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Geografia</w:t>
            </w:r>
          </w:p>
        </w:tc>
      </w:tr>
      <w:tr w:rsidR="00A841E4" w:rsidRPr="00A841E4" w14:paraId="54747F31" w14:textId="77777777" w:rsidTr="00B970BA">
        <w:trPr>
          <w:trHeight w:val="581"/>
        </w:trPr>
        <w:tc>
          <w:tcPr>
            <w:tcW w:w="1979" w:type="dxa"/>
            <w:tcBorders>
              <w:top w:val="single" w:sz="4" w:space="0" w:color="000000"/>
              <w:left w:val="single" w:sz="4" w:space="0" w:color="000000"/>
              <w:bottom w:val="single" w:sz="4" w:space="0" w:color="000000"/>
              <w:right w:val="nil"/>
            </w:tcBorders>
            <w:vAlign w:val="center"/>
          </w:tcPr>
          <w:p w14:paraId="2651809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8228" w:type="dxa"/>
            <w:gridSpan w:val="2"/>
            <w:tcBorders>
              <w:top w:val="single" w:sz="4" w:space="0" w:color="000000"/>
              <w:left w:val="single" w:sz="4" w:space="0" w:color="000000"/>
              <w:bottom w:val="single" w:sz="4" w:space="0" w:color="000000"/>
              <w:right w:val="single" w:sz="4" w:space="0" w:color="000000"/>
            </w:tcBorders>
            <w:vAlign w:val="center"/>
          </w:tcPr>
          <w:p w14:paraId="1FBDEE87"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Tutto l’anno scolastico</w:t>
            </w:r>
          </w:p>
        </w:tc>
      </w:tr>
      <w:tr w:rsidR="00A841E4" w:rsidRPr="00A841E4" w14:paraId="23CDEFF1" w14:textId="77777777" w:rsidTr="00B970BA">
        <w:tc>
          <w:tcPr>
            <w:tcW w:w="1979" w:type="dxa"/>
            <w:tcBorders>
              <w:top w:val="single" w:sz="4" w:space="0" w:color="000000"/>
              <w:left w:val="single" w:sz="4" w:space="0" w:color="000000"/>
              <w:bottom w:val="single" w:sz="4" w:space="0" w:color="000000"/>
              <w:right w:val="nil"/>
            </w:tcBorders>
            <w:vAlign w:val="center"/>
            <w:hideMark/>
          </w:tcPr>
          <w:p w14:paraId="144065F4"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 xml:space="preserve">Competenze attese </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0593EB61"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w:t>
            </w:r>
          </w:p>
          <w:p w14:paraId="16B9A263"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le principali caratteristiche e i modi di vivere di organismi animali e vegetali.</w:t>
            </w:r>
          </w:p>
          <w:p w14:paraId="6A9761A4"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consapevolezza della struttura e dello sviluppo del proprio corpo.</w:t>
            </w:r>
          </w:p>
          <w:p w14:paraId="4C89BAD3"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Espone in forma chiara ciò che ha sperimentato, utilizzando un linguaggio appropriato.</w:t>
            </w:r>
          </w:p>
          <w:p w14:paraId="5AD12038"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Trova da varie fonti (libri, internet, discorsi degli adulti, ecc.) informazioni e spiegazioni sui problemi che lo interessano.</w:t>
            </w:r>
          </w:p>
        </w:tc>
      </w:tr>
      <w:tr w:rsidR="00A841E4" w:rsidRPr="00A841E4" w14:paraId="412A8A93" w14:textId="77777777" w:rsidTr="00B970BA">
        <w:tc>
          <w:tcPr>
            <w:tcW w:w="1979" w:type="dxa"/>
            <w:tcBorders>
              <w:top w:val="single" w:sz="4" w:space="0" w:color="000000"/>
              <w:left w:val="single" w:sz="4" w:space="0" w:color="000000"/>
              <w:bottom w:val="single" w:sz="4" w:space="0" w:color="000000"/>
              <w:right w:val="nil"/>
            </w:tcBorders>
            <w:vAlign w:val="center"/>
            <w:hideMark/>
          </w:tcPr>
          <w:p w14:paraId="2E7AC419"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36C1BADD"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Compiti di realtà</w:t>
            </w:r>
          </w:p>
        </w:tc>
      </w:tr>
      <w:tr w:rsidR="00A841E4" w:rsidRPr="00A841E4" w14:paraId="2BBB1B58" w14:textId="77777777" w:rsidTr="00B970BA">
        <w:trPr>
          <w:trHeight w:val="496"/>
        </w:trPr>
        <w:tc>
          <w:tcPr>
            <w:tcW w:w="10207" w:type="dxa"/>
            <w:gridSpan w:val="3"/>
            <w:tcBorders>
              <w:top w:val="single" w:sz="4" w:space="0" w:color="000000"/>
              <w:left w:val="single" w:sz="4" w:space="0" w:color="000000"/>
              <w:bottom w:val="single" w:sz="4" w:space="0" w:color="000000"/>
              <w:right w:val="single" w:sz="4" w:space="0" w:color="000000"/>
            </w:tcBorders>
            <w:hideMark/>
          </w:tcPr>
          <w:p w14:paraId="1812FE86"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3E51064C"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4414CF7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8222" w:type="dxa"/>
            <w:tcBorders>
              <w:top w:val="single" w:sz="4" w:space="0" w:color="000000"/>
              <w:left w:val="single" w:sz="4" w:space="0" w:color="000000"/>
              <w:bottom w:val="single" w:sz="4" w:space="0" w:color="000000"/>
              <w:right w:val="single" w:sz="4" w:space="0" w:color="000000"/>
            </w:tcBorders>
            <w:vAlign w:val="center"/>
          </w:tcPr>
          <w:p w14:paraId="6D66FF09"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Nomina; usa istintivamente i sensi per conoscere la realtà circostante.</w:t>
            </w:r>
          </w:p>
          <w:p w14:paraId="2352E612"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gli animali e i vegetali.</w:t>
            </w:r>
          </w:p>
        </w:tc>
      </w:tr>
      <w:tr w:rsidR="00A841E4" w:rsidRPr="00A841E4" w14:paraId="46666800"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456B6F9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8222" w:type="dxa"/>
            <w:tcBorders>
              <w:top w:val="single" w:sz="4" w:space="0" w:color="000000"/>
              <w:left w:val="single" w:sz="4" w:space="0" w:color="000000"/>
              <w:bottom w:val="single" w:sz="4" w:space="0" w:color="000000"/>
              <w:right w:val="single" w:sz="4" w:space="0" w:color="000000"/>
            </w:tcBorders>
            <w:vAlign w:val="center"/>
          </w:tcPr>
          <w:p w14:paraId="45A40556"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Nomina e localizza le diverse parti del corpo umano; usa istintivamente i sensi per conoscere la realtà circostante.</w:t>
            </w:r>
          </w:p>
          <w:p w14:paraId="406D9127"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gli animali e i vegetali, distinguendoli in base alle caratteristiche</w:t>
            </w:r>
          </w:p>
        </w:tc>
      </w:tr>
      <w:tr w:rsidR="00A841E4" w:rsidRPr="00A841E4" w14:paraId="76C6A19B"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61B091E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8222" w:type="dxa"/>
            <w:tcBorders>
              <w:top w:val="single" w:sz="4" w:space="0" w:color="000000"/>
              <w:left w:val="single" w:sz="4" w:space="0" w:color="000000"/>
              <w:bottom w:val="single" w:sz="4" w:space="0" w:color="000000"/>
              <w:right w:val="single" w:sz="4" w:space="0" w:color="000000"/>
            </w:tcBorders>
            <w:vAlign w:val="center"/>
          </w:tcPr>
          <w:p w14:paraId="4DD94253"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Analizza le diverse parti del corpo e utilizza i sensi per conoscere la realtà circostante.</w:t>
            </w:r>
          </w:p>
          <w:p w14:paraId="22D23EF9"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Individua le caratteristiche principali che distinguono gli animali dai vegetali.</w:t>
            </w:r>
          </w:p>
        </w:tc>
      </w:tr>
      <w:tr w:rsidR="00A841E4" w:rsidRPr="00A841E4" w14:paraId="53703899"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3D32BEA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5EC8022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8222" w:type="dxa"/>
            <w:tcBorders>
              <w:top w:val="single" w:sz="4" w:space="0" w:color="000000"/>
              <w:left w:val="single" w:sz="4" w:space="0" w:color="000000"/>
              <w:bottom w:val="single" w:sz="4" w:space="0" w:color="000000"/>
              <w:right w:val="single" w:sz="4" w:space="0" w:color="000000"/>
            </w:tcBorders>
            <w:vAlign w:val="center"/>
          </w:tcPr>
          <w:p w14:paraId="3A066516"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Analizza le diverse parti del corpo.</w:t>
            </w:r>
          </w:p>
          <w:p w14:paraId="2260C034"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consapevolezza del proprio corpo e utilizza i sensi per conoscere la realtà circostante.</w:t>
            </w:r>
          </w:p>
          <w:p w14:paraId="74BA621B"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e distingue i viventi dai non viventi in base alle caratteristiche.</w:t>
            </w:r>
          </w:p>
          <w:p w14:paraId="2D529022"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le principali caratteristiche fisiche e biologiche di animali e vegetali.</w:t>
            </w:r>
          </w:p>
        </w:tc>
      </w:tr>
    </w:tbl>
    <w:p w14:paraId="13383408" w14:textId="77777777" w:rsidR="00A841E4" w:rsidRPr="00A841E4" w:rsidRDefault="00A841E4" w:rsidP="00A841E4">
      <w:pPr>
        <w:rPr>
          <w:rFonts w:ascii="Times New Roman" w:eastAsia="Times New Roman" w:hAnsi="Times New Roman" w:cs="Times New Roman"/>
          <w:lang w:eastAsia="it-IT"/>
        </w:rPr>
      </w:pPr>
    </w:p>
    <w:p w14:paraId="6E30C057" w14:textId="77777777" w:rsidR="00A841E4" w:rsidRPr="00A841E4" w:rsidRDefault="00A841E4" w:rsidP="00A841E4">
      <w:pPr>
        <w:rPr>
          <w:rFonts w:ascii="Times New Roman" w:eastAsia="Times New Roman" w:hAnsi="Times New Roman" w:cs="Times New Roman"/>
          <w:lang w:eastAsia="it-IT"/>
        </w:rPr>
      </w:pPr>
    </w:p>
    <w:p w14:paraId="5F4FB49A" w14:textId="77777777" w:rsidR="00A841E4" w:rsidRPr="00A841E4" w:rsidRDefault="00A841E4" w:rsidP="00A841E4">
      <w:pPr>
        <w:rPr>
          <w:rFonts w:ascii="Times New Roman" w:eastAsia="Times New Roman" w:hAnsi="Times New Roman" w:cs="Times New Roman"/>
          <w:lang w:eastAsia="it-IT"/>
        </w:rPr>
      </w:pPr>
    </w:p>
    <w:p w14:paraId="0FD06079" w14:textId="77777777" w:rsidR="00A841E4" w:rsidRPr="00A841E4" w:rsidRDefault="00A841E4" w:rsidP="00A841E4">
      <w:pPr>
        <w:jc w:val="center"/>
        <w:rPr>
          <w:rFonts w:ascii="Times New Roman" w:eastAsia="Times New Roman" w:hAnsi="Times New Roman" w:cs="Times New Roman"/>
          <w:b/>
          <w:sz w:val="32"/>
          <w:szCs w:val="32"/>
          <w:u w:val="single"/>
          <w:lang w:eastAsia="it-IT"/>
        </w:rPr>
      </w:pPr>
      <w:r w:rsidRPr="00A841E4">
        <w:rPr>
          <w:rFonts w:ascii="Times New Roman" w:eastAsia="Times New Roman" w:hAnsi="Times New Roman" w:cs="Times New Roman"/>
          <w:b/>
          <w:sz w:val="32"/>
          <w:szCs w:val="32"/>
          <w:u w:val="single"/>
          <w:lang w:eastAsia="it-IT"/>
        </w:rPr>
        <w:t>CLASSE TERZA</w:t>
      </w:r>
    </w:p>
    <w:tbl>
      <w:tblPr>
        <w:tblW w:w="9645" w:type="dxa"/>
        <w:tblInd w:w="108" w:type="dxa"/>
        <w:tblLayout w:type="fixed"/>
        <w:tblLook w:val="04A0" w:firstRow="1" w:lastRow="0" w:firstColumn="1" w:lastColumn="0" w:noHBand="0" w:noVBand="1"/>
      </w:tblPr>
      <w:tblGrid>
        <w:gridCol w:w="1838"/>
        <w:gridCol w:w="148"/>
        <w:gridCol w:w="7659"/>
      </w:tblGrid>
      <w:tr w:rsidR="00A841E4" w:rsidRPr="00A841E4" w14:paraId="6CA63B42" w14:textId="77777777" w:rsidTr="00B970BA">
        <w:tc>
          <w:tcPr>
            <w:tcW w:w="9639"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811C458"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lang w:eastAsia="ar-SA"/>
              </w:rPr>
            </w:pPr>
            <w:r w:rsidRPr="00A841E4">
              <w:rPr>
                <w:rFonts w:ascii="Times New Roman" w:eastAsia="Times New Roman" w:hAnsi="Times New Roman" w:cs="Times New Roman"/>
                <w:b/>
                <w:bCs/>
                <w:lang w:eastAsia="ar-SA"/>
              </w:rPr>
              <w:t>I NUCLEO TEMATICO: ESPLORARE E DESCRIVERE OGGETTI E MATERIALI</w:t>
            </w:r>
          </w:p>
        </w:tc>
      </w:tr>
      <w:tr w:rsidR="00A841E4" w:rsidRPr="00A841E4" w14:paraId="3537AC7A" w14:textId="77777777" w:rsidTr="00B970BA">
        <w:trPr>
          <w:trHeight w:val="681"/>
        </w:trPr>
        <w:tc>
          <w:tcPr>
            <w:tcW w:w="1837" w:type="dxa"/>
            <w:tcBorders>
              <w:top w:val="single" w:sz="4" w:space="0" w:color="000000"/>
              <w:left w:val="single" w:sz="4" w:space="0" w:color="000000"/>
              <w:bottom w:val="single" w:sz="4" w:space="0" w:color="000000"/>
              <w:right w:val="nil"/>
            </w:tcBorders>
            <w:vAlign w:val="center"/>
          </w:tcPr>
          <w:p w14:paraId="403C444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6313D71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802" w:type="dxa"/>
            <w:gridSpan w:val="2"/>
            <w:tcBorders>
              <w:top w:val="single" w:sz="4" w:space="0" w:color="000000"/>
              <w:left w:val="single" w:sz="4" w:space="0" w:color="000000"/>
              <w:bottom w:val="single" w:sz="4" w:space="0" w:color="000000"/>
              <w:right w:val="single" w:sz="4" w:space="0" w:color="000000"/>
            </w:tcBorders>
            <w:vAlign w:val="center"/>
          </w:tcPr>
          <w:p w14:paraId="0B3081C1" w14:textId="77777777" w:rsidR="00A841E4" w:rsidRPr="00A841E4" w:rsidRDefault="00A841E4" w:rsidP="00A841E4">
            <w:pPr>
              <w:autoSpaceDE w:val="0"/>
              <w:autoSpaceDN w:val="0"/>
              <w:adjustRightInd w:val="0"/>
              <w:spacing w:after="0" w:line="240" w:lineRule="auto"/>
              <w:ind w:left="35" w:hanging="35"/>
              <w:jc w:val="both"/>
              <w:rPr>
                <w:rFonts w:ascii="Times New Roman" w:eastAsia="Times New Roman" w:hAnsi="Times New Roman" w:cs="Times New Roman"/>
                <w:lang w:eastAsia="it-IT"/>
              </w:rPr>
            </w:pPr>
          </w:p>
          <w:p w14:paraId="5EEE7326" w14:textId="77777777" w:rsidR="00A841E4" w:rsidRPr="00A841E4" w:rsidRDefault="00A841E4" w:rsidP="00A841E4">
            <w:pPr>
              <w:autoSpaceDE w:val="0"/>
              <w:autoSpaceDN w:val="0"/>
              <w:adjustRightInd w:val="0"/>
              <w:spacing w:after="0" w:line="240" w:lineRule="auto"/>
              <w:ind w:left="35" w:hanging="35"/>
              <w:jc w:val="both"/>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Individuare attraverso l’interazione diretta la struttura di oggetti semplici, analizzarne qualità e proprietà, descriverli nella loro unitarietà e nelle loro parti, scomporli e ricomporli, riconoscerne funzioni modo d’uso.</w:t>
            </w:r>
          </w:p>
          <w:p w14:paraId="7CC44ED2" w14:textId="77777777" w:rsidR="00A841E4" w:rsidRPr="00A841E4" w:rsidRDefault="00A841E4" w:rsidP="00A841E4">
            <w:pPr>
              <w:autoSpaceDE w:val="0"/>
              <w:autoSpaceDN w:val="0"/>
              <w:adjustRightInd w:val="0"/>
              <w:spacing w:after="0" w:line="240" w:lineRule="auto"/>
              <w:ind w:left="35" w:hanging="35"/>
              <w:jc w:val="both"/>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Seriare e classificare oggetti in base alle loro proprietà.</w:t>
            </w:r>
          </w:p>
          <w:p w14:paraId="1210BC36" w14:textId="77777777" w:rsidR="00A841E4" w:rsidRPr="00A841E4" w:rsidRDefault="00A841E4" w:rsidP="00A841E4">
            <w:pPr>
              <w:autoSpaceDE w:val="0"/>
              <w:autoSpaceDN w:val="0"/>
              <w:adjustRightInd w:val="0"/>
              <w:spacing w:after="0" w:line="240" w:lineRule="auto"/>
              <w:ind w:left="35" w:hanging="35"/>
              <w:jc w:val="both"/>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Individuare strumenti e unità di misura appropriati alle situazioni problematiche in esame, fare misure usare la matematica conosciuta per trattare i dati.</w:t>
            </w:r>
          </w:p>
          <w:p w14:paraId="27112914" w14:textId="77777777" w:rsidR="00A841E4" w:rsidRPr="00A841E4" w:rsidRDefault="00A841E4" w:rsidP="00A841E4">
            <w:pPr>
              <w:autoSpaceDE w:val="0"/>
              <w:autoSpaceDN w:val="0"/>
              <w:adjustRightInd w:val="0"/>
              <w:spacing w:after="0" w:line="240" w:lineRule="auto"/>
              <w:ind w:left="35" w:hanging="35"/>
              <w:jc w:val="both"/>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Descrivere semplici fenomeni della vita quotidiana legati ai liquidi, al cibo, alle forze e al movimento, al calore ecc.</w:t>
            </w:r>
          </w:p>
          <w:p w14:paraId="5861A65A" w14:textId="77777777" w:rsidR="00A841E4" w:rsidRPr="00A841E4" w:rsidRDefault="00A841E4" w:rsidP="00A841E4">
            <w:pPr>
              <w:autoSpaceDE w:val="0"/>
              <w:autoSpaceDN w:val="0"/>
              <w:adjustRightInd w:val="0"/>
              <w:spacing w:after="0" w:line="240" w:lineRule="auto"/>
              <w:jc w:val="both"/>
              <w:rPr>
                <w:rFonts w:ascii="Times New Roman" w:eastAsia="Times New Roman" w:hAnsi="Times New Roman" w:cs="Times New Roman"/>
                <w:lang w:eastAsia="it-IT"/>
              </w:rPr>
            </w:pPr>
          </w:p>
        </w:tc>
      </w:tr>
      <w:tr w:rsidR="00A841E4" w:rsidRPr="00A841E4" w14:paraId="487361C8" w14:textId="77777777" w:rsidTr="00B970BA">
        <w:tc>
          <w:tcPr>
            <w:tcW w:w="1837" w:type="dxa"/>
            <w:tcBorders>
              <w:top w:val="single" w:sz="4" w:space="0" w:color="000000"/>
              <w:left w:val="single" w:sz="4" w:space="0" w:color="000000"/>
              <w:bottom w:val="single" w:sz="4" w:space="0" w:color="000000"/>
              <w:right w:val="nil"/>
            </w:tcBorders>
            <w:vAlign w:val="center"/>
          </w:tcPr>
          <w:p w14:paraId="33E09FB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4B5CB9D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802" w:type="dxa"/>
            <w:gridSpan w:val="2"/>
            <w:tcBorders>
              <w:top w:val="single" w:sz="4" w:space="0" w:color="000000"/>
              <w:left w:val="single" w:sz="4" w:space="0" w:color="000000"/>
              <w:bottom w:val="single" w:sz="4" w:space="0" w:color="000000"/>
              <w:right w:val="single" w:sz="4" w:space="0" w:color="000000"/>
            </w:tcBorders>
            <w:vAlign w:val="center"/>
          </w:tcPr>
          <w:p w14:paraId="3F52AFC5" w14:textId="77777777" w:rsidR="00A841E4" w:rsidRPr="00A841E4" w:rsidRDefault="00A841E4" w:rsidP="00A841E4">
            <w:pPr>
              <w:autoSpaceDE w:val="0"/>
              <w:autoSpaceDN w:val="0"/>
              <w:adjustRightInd w:val="0"/>
              <w:spacing w:after="0" w:line="240" w:lineRule="auto"/>
              <w:ind w:left="318"/>
              <w:jc w:val="both"/>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La struttura di oggetti semplici, fenomeni, funzioni e modi d’uso.</w:t>
            </w:r>
          </w:p>
          <w:p w14:paraId="622DEEA8" w14:textId="77777777" w:rsidR="00A841E4" w:rsidRPr="00A841E4" w:rsidRDefault="00A841E4" w:rsidP="00A841E4">
            <w:pPr>
              <w:autoSpaceDE w:val="0"/>
              <w:autoSpaceDN w:val="0"/>
              <w:adjustRightInd w:val="0"/>
              <w:spacing w:after="0" w:line="240" w:lineRule="auto"/>
              <w:ind w:left="318"/>
              <w:jc w:val="both"/>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Conosce le proprietà e la composizione dell’aria.</w:t>
            </w:r>
          </w:p>
          <w:p w14:paraId="172997EC" w14:textId="77777777" w:rsidR="00A841E4" w:rsidRPr="00A841E4" w:rsidRDefault="00A841E4" w:rsidP="00A841E4">
            <w:pPr>
              <w:autoSpaceDE w:val="0"/>
              <w:autoSpaceDN w:val="0"/>
              <w:adjustRightInd w:val="0"/>
              <w:spacing w:after="0" w:line="240" w:lineRule="auto"/>
              <w:ind w:left="318"/>
              <w:jc w:val="both"/>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Classificazione degli oggetti in base alle loro proprietà.</w:t>
            </w:r>
          </w:p>
          <w:p w14:paraId="31B5FA00" w14:textId="77777777" w:rsidR="00A841E4" w:rsidRPr="00A841E4" w:rsidRDefault="00A841E4" w:rsidP="00A841E4">
            <w:pPr>
              <w:autoSpaceDE w:val="0"/>
              <w:autoSpaceDN w:val="0"/>
              <w:adjustRightInd w:val="0"/>
              <w:spacing w:after="0" w:line="240" w:lineRule="auto"/>
              <w:ind w:left="318"/>
              <w:jc w:val="both"/>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Conosce la composizione e la proprietà dell’aria.</w:t>
            </w:r>
          </w:p>
          <w:p w14:paraId="2D448D7F" w14:textId="77777777" w:rsidR="00A841E4" w:rsidRPr="00A841E4" w:rsidRDefault="00A841E4" w:rsidP="00A841E4">
            <w:pPr>
              <w:autoSpaceDE w:val="0"/>
              <w:autoSpaceDN w:val="0"/>
              <w:adjustRightInd w:val="0"/>
              <w:spacing w:after="0" w:line="240" w:lineRule="auto"/>
              <w:ind w:left="318"/>
              <w:jc w:val="both"/>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Conosce gli strati dell’atmosfera.</w:t>
            </w:r>
          </w:p>
          <w:p w14:paraId="39F4FD28" w14:textId="77777777" w:rsidR="00A841E4" w:rsidRPr="00A841E4" w:rsidRDefault="00A841E4" w:rsidP="00A841E4">
            <w:pPr>
              <w:autoSpaceDE w:val="0"/>
              <w:autoSpaceDN w:val="0"/>
              <w:adjustRightInd w:val="0"/>
              <w:spacing w:after="0" w:line="240" w:lineRule="auto"/>
              <w:ind w:left="318"/>
              <w:jc w:val="both"/>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Conosce le caratteristiche e le proprietà dell’acqua.</w:t>
            </w:r>
          </w:p>
          <w:p w14:paraId="06A0ADF8" w14:textId="77777777" w:rsidR="00A841E4" w:rsidRPr="00A841E4" w:rsidRDefault="00A841E4" w:rsidP="00A841E4">
            <w:pPr>
              <w:autoSpaceDE w:val="0"/>
              <w:autoSpaceDN w:val="0"/>
              <w:adjustRightInd w:val="0"/>
              <w:spacing w:after="0" w:line="240" w:lineRule="auto"/>
              <w:ind w:left="318"/>
              <w:jc w:val="both"/>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Conosce gli stati della materia.</w:t>
            </w:r>
          </w:p>
          <w:p w14:paraId="5D3EACAD" w14:textId="77777777" w:rsidR="00A841E4" w:rsidRPr="00A841E4" w:rsidRDefault="00A841E4" w:rsidP="00A841E4">
            <w:pPr>
              <w:autoSpaceDE w:val="0"/>
              <w:autoSpaceDN w:val="0"/>
              <w:adjustRightInd w:val="0"/>
              <w:spacing w:after="0" w:line="240" w:lineRule="auto"/>
              <w:ind w:left="360"/>
              <w:jc w:val="both"/>
              <w:rPr>
                <w:rFonts w:ascii="Times New Roman" w:eastAsia="Times New Roman" w:hAnsi="Times New Roman" w:cs="Times New Roman"/>
                <w:color w:val="000000"/>
                <w:lang w:eastAsia="ar-SA"/>
              </w:rPr>
            </w:pPr>
          </w:p>
        </w:tc>
      </w:tr>
      <w:tr w:rsidR="00A841E4" w:rsidRPr="00A841E4" w14:paraId="30DEDDE9" w14:textId="77777777" w:rsidTr="00B970BA">
        <w:tc>
          <w:tcPr>
            <w:tcW w:w="1837" w:type="dxa"/>
            <w:tcBorders>
              <w:top w:val="nil"/>
              <w:left w:val="single" w:sz="4" w:space="0" w:color="000000"/>
              <w:bottom w:val="single" w:sz="4" w:space="0" w:color="000000"/>
              <w:right w:val="nil"/>
            </w:tcBorders>
            <w:vAlign w:val="center"/>
            <w:hideMark/>
          </w:tcPr>
          <w:p w14:paraId="0D7B15F1"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7802" w:type="dxa"/>
            <w:gridSpan w:val="2"/>
            <w:tcBorders>
              <w:top w:val="nil"/>
              <w:left w:val="single" w:sz="4" w:space="0" w:color="000000"/>
              <w:bottom w:val="single" w:sz="4" w:space="0" w:color="000000"/>
              <w:right w:val="single" w:sz="4" w:space="0" w:color="000000"/>
            </w:tcBorders>
            <w:vAlign w:val="center"/>
          </w:tcPr>
          <w:p w14:paraId="460581B0"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Utilizza alcune fasi procedurali per svolgere osservazioni in campo scientifico.</w:t>
            </w:r>
          </w:p>
          <w:p w14:paraId="5C4D0D2F"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Utilizza diverse modalità di indagine di un fenomeno: il galleggiamento.</w:t>
            </w:r>
          </w:p>
          <w:p w14:paraId="12FFB286"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i passaggi di stato dell’acqua come effetto del calore e il principio di reversibilità.</w:t>
            </w:r>
          </w:p>
          <w:p w14:paraId="7670681D"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Apprende conoscenze specifiche e utilizza termini appropriati in relazione ai passaggi di stato dell’acqua (fusione, condensazione, evaporazione solidificazione).</w:t>
            </w:r>
          </w:p>
          <w:p w14:paraId="51570B88"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e sa spiegare il ciclo naturale dell’acqua.</w:t>
            </w:r>
          </w:p>
          <w:p w14:paraId="136248EF"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Nomina e classifica i principali fenomeni meteorologici secondo i tre stati dell’acqua.</w:t>
            </w:r>
          </w:p>
          <w:p w14:paraId="3C94BB36"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p>
        </w:tc>
      </w:tr>
      <w:tr w:rsidR="00A841E4" w:rsidRPr="00A841E4" w14:paraId="73D9A097" w14:textId="77777777" w:rsidTr="00B970BA">
        <w:tc>
          <w:tcPr>
            <w:tcW w:w="1837" w:type="dxa"/>
            <w:tcBorders>
              <w:top w:val="nil"/>
              <w:left w:val="single" w:sz="4" w:space="0" w:color="000000"/>
              <w:bottom w:val="single" w:sz="4" w:space="0" w:color="000000"/>
              <w:right w:val="nil"/>
            </w:tcBorders>
            <w:vAlign w:val="center"/>
            <w:hideMark/>
          </w:tcPr>
          <w:p w14:paraId="70F3FE92"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7802" w:type="dxa"/>
            <w:gridSpan w:val="2"/>
            <w:tcBorders>
              <w:top w:val="nil"/>
              <w:left w:val="single" w:sz="4" w:space="0" w:color="000000"/>
              <w:bottom w:val="single" w:sz="4" w:space="0" w:color="000000"/>
              <w:right w:val="single" w:sz="4" w:space="0" w:color="000000"/>
            </w:tcBorders>
            <w:vAlign w:val="center"/>
          </w:tcPr>
          <w:p w14:paraId="5B7A1974"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L’aria, le sue componenti e le sue proprietà.</w:t>
            </w:r>
          </w:p>
          <w:p w14:paraId="762F5F10"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Gli strati dell’atmosfera.</w:t>
            </w:r>
          </w:p>
          <w:p w14:paraId="125EE68C"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Esperimenti con l’aria.</w:t>
            </w:r>
          </w:p>
          <w:p w14:paraId="5DBF348B"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Le proprietà dell’acqua.</w:t>
            </w:r>
          </w:p>
          <w:p w14:paraId="0B4F8E5E"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Gli stati dell’acqua.</w:t>
            </w:r>
          </w:p>
          <w:p w14:paraId="061565C6"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Esperimenti con l’acqua.</w:t>
            </w:r>
          </w:p>
          <w:p w14:paraId="7DEE0430"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Gli stati della materia.</w:t>
            </w:r>
          </w:p>
          <w:p w14:paraId="2F23AC89"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proprietà dei solidi.</w:t>
            </w:r>
          </w:p>
          <w:p w14:paraId="069ECA6E"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proprietà dei gas.</w:t>
            </w:r>
          </w:p>
          <w:p w14:paraId="14C89C74"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Le soluzioni.</w:t>
            </w:r>
          </w:p>
          <w:p w14:paraId="6F26D459"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 miscugli.</w:t>
            </w:r>
          </w:p>
          <w:p w14:paraId="3FAD3BBD"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 xml:space="preserve">Cause, conseguenze e rimedi  dell’inquinamento di aria, acqua e suolo </w:t>
            </w:r>
          </w:p>
        </w:tc>
      </w:tr>
      <w:tr w:rsidR="00A841E4" w:rsidRPr="00A841E4" w14:paraId="25B452B5" w14:textId="77777777" w:rsidTr="00B970BA">
        <w:tc>
          <w:tcPr>
            <w:tcW w:w="1837" w:type="dxa"/>
            <w:tcBorders>
              <w:top w:val="nil"/>
              <w:left w:val="single" w:sz="4" w:space="0" w:color="000000"/>
              <w:bottom w:val="single" w:sz="4" w:space="0" w:color="000000"/>
              <w:right w:val="nil"/>
            </w:tcBorders>
            <w:vAlign w:val="center"/>
            <w:hideMark/>
          </w:tcPr>
          <w:p w14:paraId="7EF2C66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tc>
        <w:tc>
          <w:tcPr>
            <w:tcW w:w="7802" w:type="dxa"/>
            <w:gridSpan w:val="2"/>
            <w:tcBorders>
              <w:top w:val="nil"/>
              <w:left w:val="single" w:sz="4" w:space="0" w:color="000000"/>
              <w:bottom w:val="single" w:sz="4" w:space="0" w:color="000000"/>
              <w:right w:val="single" w:sz="4" w:space="0" w:color="000000"/>
            </w:tcBorders>
            <w:vAlign w:val="center"/>
            <w:hideMark/>
          </w:tcPr>
          <w:p w14:paraId="42B14517"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Tecnologia</w:t>
            </w:r>
          </w:p>
        </w:tc>
      </w:tr>
      <w:tr w:rsidR="00A841E4" w:rsidRPr="00A841E4" w14:paraId="55FC4130" w14:textId="77777777" w:rsidTr="00B970BA">
        <w:tc>
          <w:tcPr>
            <w:tcW w:w="1837" w:type="dxa"/>
            <w:tcBorders>
              <w:top w:val="nil"/>
              <w:left w:val="single" w:sz="4" w:space="0" w:color="000000"/>
              <w:bottom w:val="single" w:sz="4" w:space="0" w:color="000000"/>
              <w:right w:val="nil"/>
            </w:tcBorders>
            <w:vAlign w:val="center"/>
          </w:tcPr>
          <w:p w14:paraId="11D5AAF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7802" w:type="dxa"/>
            <w:gridSpan w:val="2"/>
            <w:tcBorders>
              <w:top w:val="nil"/>
              <w:left w:val="single" w:sz="4" w:space="0" w:color="000000"/>
              <w:bottom w:val="single" w:sz="4" w:space="0" w:color="000000"/>
              <w:right w:val="single" w:sz="4" w:space="0" w:color="000000"/>
            </w:tcBorders>
            <w:vAlign w:val="center"/>
          </w:tcPr>
          <w:p w14:paraId="4D0BBA70"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Tutto l’anno scolastico</w:t>
            </w:r>
          </w:p>
        </w:tc>
      </w:tr>
      <w:tr w:rsidR="00A841E4" w:rsidRPr="00A841E4" w14:paraId="2827F2B9" w14:textId="77777777" w:rsidTr="00B970BA">
        <w:trPr>
          <w:trHeight w:val="581"/>
        </w:trPr>
        <w:tc>
          <w:tcPr>
            <w:tcW w:w="1837" w:type="dxa"/>
            <w:tcBorders>
              <w:top w:val="single" w:sz="4" w:space="0" w:color="000000"/>
              <w:left w:val="single" w:sz="4" w:space="0" w:color="000000"/>
              <w:bottom w:val="single" w:sz="4" w:space="0" w:color="000000"/>
              <w:right w:val="nil"/>
            </w:tcBorders>
            <w:vAlign w:val="center"/>
            <w:hideMark/>
          </w:tcPr>
          <w:p w14:paraId="495DBAD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Competenze attese</w:t>
            </w:r>
          </w:p>
        </w:tc>
        <w:tc>
          <w:tcPr>
            <w:tcW w:w="7802" w:type="dxa"/>
            <w:gridSpan w:val="2"/>
            <w:tcBorders>
              <w:top w:val="single" w:sz="4" w:space="0" w:color="000000"/>
              <w:left w:val="single" w:sz="4" w:space="0" w:color="000000"/>
              <w:bottom w:val="single" w:sz="4" w:space="0" w:color="000000"/>
              <w:right w:val="single" w:sz="4" w:space="0" w:color="000000"/>
            </w:tcBorders>
            <w:vAlign w:val="center"/>
          </w:tcPr>
          <w:p w14:paraId="2BD65D65"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w:t>
            </w:r>
          </w:p>
          <w:p w14:paraId="59C9AC81" w14:textId="77777777" w:rsidR="00A841E4" w:rsidRPr="00A841E4" w:rsidRDefault="00A841E4" w:rsidP="00A841E4">
            <w:pPr>
              <w:suppressAutoHyphens/>
              <w:snapToGrid w:val="0"/>
              <w:spacing w:after="0" w:line="240" w:lineRule="auto"/>
              <w:ind w:left="403"/>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Individua strumenti e unità di misura appropriate alle situazioni problematiche in esame.</w:t>
            </w:r>
          </w:p>
          <w:p w14:paraId="28EBAF46" w14:textId="77777777" w:rsidR="00A841E4" w:rsidRPr="00A841E4" w:rsidRDefault="00A841E4" w:rsidP="00A841E4">
            <w:pPr>
              <w:suppressAutoHyphens/>
              <w:snapToGrid w:val="0"/>
              <w:spacing w:after="0" w:line="240" w:lineRule="auto"/>
              <w:ind w:left="403"/>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l’utilità delle ricerche scientifiche per migliorare la vita dell’uomo.</w:t>
            </w:r>
          </w:p>
          <w:p w14:paraId="74AFE52C" w14:textId="77777777" w:rsidR="00A841E4" w:rsidRPr="00A841E4" w:rsidRDefault="00A841E4" w:rsidP="00A841E4">
            <w:pPr>
              <w:suppressAutoHyphens/>
              <w:snapToGrid w:val="0"/>
              <w:spacing w:after="0" w:line="240" w:lineRule="auto"/>
              <w:ind w:left="403"/>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lastRenderedPageBreak/>
              <w:t>Comprende le fasi del metodo scientifico e ne fa uso in semplici esperimenti in laboratorio.</w:t>
            </w:r>
          </w:p>
          <w:p w14:paraId="1AF7B389" w14:textId="77777777" w:rsidR="00A841E4" w:rsidRPr="00A841E4" w:rsidRDefault="00A841E4" w:rsidP="00A841E4">
            <w:pPr>
              <w:suppressAutoHyphens/>
              <w:snapToGrid w:val="0"/>
              <w:spacing w:after="0" w:line="240" w:lineRule="auto"/>
              <w:ind w:left="403"/>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che la diversa aggregazione degli atomi determina lo stato solido, liquido o gassoso della materia e come il calore ne determina il cambiamento di stato. Comprende le caratteristiche fisiche e chimiche dell’acqua, la sua presenza nel territorio e nel pianeta e la necessità di farne un uso responsabile.</w:t>
            </w:r>
          </w:p>
          <w:p w14:paraId="2BAF4DA3" w14:textId="77777777" w:rsidR="00A841E4" w:rsidRPr="00A841E4" w:rsidRDefault="00A841E4" w:rsidP="00A841E4">
            <w:pPr>
              <w:suppressAutoHyphens/>
              <w:snapToGrid w:val="0"/>
              <w:spacing w:after="0" w:line="240" w:lineRule="auto"/>
              <w:ind w:left="403"/>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le caratteristiche e l’utilità dell’aria per la vita dei viventi e la necessità di mantenerla salubre.</w:t>
            </w:r>
          </w:p>
          <w:p w14:paraId="7F4228E6" w14:textId="77777777" w:rsidR="00A841E4" w:rsidRPr="00A841E4" w:rsidRDefault="00A841E4" w:rsidP="00A841E4">
            <w:pPr>
              <w:suppressAutoHyphens/>
              <w:snapToGrid w:val="0"/>
              <w:spacing w:after="0" w:line="240" w:lineRule="auto"/>
              <w:ind w:left="403"/>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l’utilità delle ricerche scientifiche per migliorare la vita dell’uomo.</w:t>
            </w:r>
          </w:p>
        </w:tc>
      </w:tr>
      <w:tr w:rsidR="00A841E4" w:rsidRPr="00A841E4" w14:paraId="7412B0FF" w14:textId="77777777" w:rsidTr="00B970BA">
        <w:trPr>
          <w:trHeight w:val="500"/>
        </w:trPr>
        <w:tc>
          <w:tcPr>
            <w:tcW w:w="1837" w:type="dxa"/>
            <w:tcBorders>
              <w:top w:val="single" w:sz="4" w:space="0" w:color="000000"/>
              <w:left w:val="single" w:sz="4" w:space="0" w:color="000000"/>
              <w:bottom w:val="single" w:sz="4" w:space="0" w:color="000000"/>
              <w:right w:val="nil"/>
            </w:tcBorders>
            <w:vAlign w:val="center"/>
            <w:hideMark/>
          </w:tcPr>
          <w:p w14:paraId="1F975DB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lastRenderedPageBreak/>
              <w:t>Strumenti di rilevazione delle competenze</w:t>
            </w:r>
          </w:p>
        </w:tc>
        <w:tc>
          <w:tcPr>
            <w:tcW w:w="7802" w:type="dxa"/>
            <w:gridSpan w:val="2"/>
            <w:tcBorders>
              <w:top w:val="single" w:sz="4" w:space="0" w:color="000000"/>
              <w:left w:val="single" w:sz="4" w:space="0" w:color="000000"/>
              <w:bottom w:val="single" w:sz="4" w:space="0" w:color="000000"/>
              <w:right w:val="single" w:sz="4" w:space="0" w:color="000000"/>
            </w:tcBorders>
            <w:vAlign w:val="center"/>
          </w:tcPr>
          <w:p w14:paraId="0CF37D18"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Materiale strutturato e non, giochi multimediali.</w:t>
            </w:r>
          </w:p>
        </w:tc>
      </w:tr>
      <w:tr w:rsidR="00A841E4" w:rsidRPr="00A841E4" w14:paraId="53319167" w14:textId="77777777" w:rsidTr="00B970BA">
        <w:trPr>
          <w:trHeight w:val="496"/>
        </w:trPr>
        <w:tc>
          <w:tcPr>
            <w:tcW w:w="9639" w:type="dxa"/>
            <w:gridSpan w:val="3"/>
            <w:tcBorders>
              <w:top w:val="single" w:sz="4" w:space="0" w:color="000000"/>
              <w:left w:val="single" w:sz="4" w:space="0" w:color="000000"/>
              <w:bottom w:val="single" w:sz="4" w:space="0" w:color="000000"/>
              <w:right w:val="single" w:sz="4" w:space="0" w:color="000000"/>
            </w:tcBorders>
            <w:hideMark/>
          </w:tcPr>
          <w:p w14:paraId="0C1D1815"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65C22AA0"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2FA409F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7654" w:type="dxa"/>
            <w:tcBorders>
              <w:top w:val="single" w:sz="4" w:space="0" w:color="000000"/>
              <w:left w:val="single" w:sz="4" w:space="0" w:color="000000"/>
              <w:bottom w:val="single" w:sz="4" w:space="0" w:color="000000"/>
              <w:right w:val="single" w:sz="4" w:space="0" w:color="000000"/>
            </w:tcBorders>
            <w:vAlign w:val="center"/>
            <w:hideMark/>
          </w:tcPr>
          <w:p w14:paraId="431F11A3"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le caratteristiche più semplici dei corpi solidi, liquidi e gassosi.</w:t>
            </w:r>
          </w:p>
          <w:p w14:paraId="19F469F1"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l’importanza dell’acqua per la vita sul pianeta .</w:t>
            </w:r>
          </w:p>
          <w:p w14:paraId="50910037"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l’importanza dell’aria.</w:t>
            </w:r>
          </w:p>
        </w:tc>
      </w:tr>
      <w:tr w:rsidR="00A841E4" w:rsidRPr="00A841E4" w14:paraId="1A89D3F0"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64EA248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7654" w:type="dxa"/>
            <w:tcBorders>
              <w:top w:val="single" w:sz="4" w:space="0" w:color="000000"/>
              <w:left w:val="single" w:sz="4" w:space="0" w:color="000000"/>
              <w:bottom w:val="single" w:sz="4" w:space="0" w:color="000000"/>
              <w:right w:val="single" w:sz="4" w:space="0" w:color="000000"/>
            </w:tcBorders>
            <w:vAlign w:val="center"/>
          </w:tcPr>
          <w:p w14:paraId="05871D51"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le caratteristiche dei corpi solidi, liquidi e gassosi.</w:t>
            </w:r>
          </w:p>
          <w:p w14:paraId="2B7C6599"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l’importanza dell’acqua per la vita sul pianeta e la necessità di farne buon uso.</w:t>
            </w:r>
          </w:p>
          <w:p w14:paraId="5E5268C2"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l’importanza dell’aria per la vita dei viventi.</w:t>
            </w:r>
          </w:p>
        </w:tc>
      </w:tr>
      <w:tr w:rsidR="00A841E4" w:rsidRPr="00A841E4" w14:paraId="44113556"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34946286"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7654" w:type="dxa"/>
            <w:tcBorders>
              <w:top w:val="single" w:sz="4" w:space="0" w:color="000000"/>
              <w:left w:val="single" w:sz="4" w:space="0" w:color="000000"/>
              <w:bottom w:val="single" w:sz="4" w:space="0" w:color="000000"/>
              <w:right w:val="single" w:sz="4" w:space="0" w:color="000000"/>
            </w:tcBorders>
            <w:vAlign w:val="center"/>
          </w:tcPr>
          <w:p w14:paraId="3B947B55"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il procedimento seguito dagli scienziati per portare avanti le sperimentazioni scientifiche.</w:t>
            </w:r>
          </w:p>
          <w:p w14:paraId="4A4C3EC0"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com’è costituita la materia, gli stati in cui si trova e con il calore ne modifica lo stato di aggregazione.</w:t>
            </w:r>
          </w:p>
          <w:p w14:paraId="6A10218A"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le caratteristiche, l’importanza e l’utilizzo dell’acqua.</w:t>
            </w:r>
          </w:p>
          <w:p w14:paraId="07E3AA84"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l’importanza dell’aria e la necessità di salvaguardarne la salubrità</w:t>
            </w:r>
          </w:p>
        </w:tc>
      </w:tr>
      <w:tr w:rsidR="00A841E4" w:rsidRPr="00A841E4" w14:paraId="2EC44471"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63380499"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7715520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7654" w:type="dxa"/>
            <w:tcBorders>
              <w:top w:val="single" w:sz="4" w:space="0" w:color="000000"/>
              <w:left w:val="single" w:sz="4" w:space="0" w:color="000000"/>
              <w:bottom w:val="single" w:sz="4" w:space="0" w:color="000000"/>
              <w:right w:val="single" w:sz="4" w:space="0" w:color="000000"/>
            </w:tcBorders>
            <w:vAlign w:val="center"/>
          </w:tcPr>
          <w:p w14:paraId="07F988DB"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l’utilità delle ricerche scientifiche per migliorare la vita dell’uomo.</w:t>
            </w:r>
          </w:p>
          <w:p w14:paraId="0B03DBA8"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le fasi del metodo scientifico e ne fa uso in semplici esperimenti in laboratorio.</w:t>
            </w:r>
          </w:p>
          <w:p w14:paraId="2E0E61F2"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che la diversa aggregazione degli atomi determina lo stato solido, liquido o gassoso della materia e come il calore ne determina il cambiamento di stato.</w:t>
            </w:r>
          </w:p>
          <w:p w14:paraId="78D0574E"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le caratteristiche fisiche e chimiche dell’acqua, la sua presenza nel territorio e nel pianeta e la necessità di farne un uso responsabile.</w:t>
            </w:r>
          </w:p>
          <w:p w14:paraId="6BB235BB"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le caratteristiche e l’utilità dell’aria per la vita dei viventi e comprende la necessità di mantenerla salubre.</w:t>
            </w:r>
          </w:p>
        </w:tc>
      </w:tr>
    </w:tbl>
    <w:p w14:paraId="3A82601E" w14:textId="77777777" w:rsidR="00A841E4" w:rsidRPr="00A841E4" w:rsidRDefault="00A841E4" w:rsidP="00A841E4">
      <w:pPr>
        <w:suppressAutoHyphens/>
        <w:spacing w:after="0" w:line="240" w:lineRule="auto"/>
        <w:rPr>
          <w:rFonts w:ascii="Times New Roman" w:eastAsia="Times New Roman" w:hAnsi="Times New Roman" w:cs="Times New Roman"/>
          <w:lang w:eastAsia="ar-SA"/>
        </w:rPr>
      </w:pPr>
    </w:p>
    <w:tbl>
      <w:tblPr>
        <w:tblW w:w="9645" w:type="dxa"/>
        <w:tblInd w:w="108" w:type="dxa"/>
        <w:tblLayout w:type="fixed"/>
        <w:tblLook w:val="04A0" w:firstRow="1" w:lastRow="0" w:firstColumn="1" w:lastColumn="0" w:noHBand="0" w:noVBand="1"/>
      </w:tblPr>
      <w:tblGrid>
        <w:gridCol w:w="1838"/>
        <w:gridCol w:w="148"/>
        <w:gridCol w:w="7659"/>
      </w:tblGrid>
      <w:tr w:rsidR="00A841E4" w:rsidRPr="00A841E4" w14:paraId="54FA19E0" w14:textId="77777777" w:rsidTr="00B970BA">
        <w:tc>
          <w:tcPr>
            <w:tcW w:w="9639"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6AE3A29"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color w:val="000000"/>
                <w:lang w:eastAsia="ar-SA"/>
              </w:rPr>
            </w:pPr>
            <w:r w:rsidRPr="00A841E4">
              <w:rPr>
                <w:rFonts w:ascii="Times New Roman" w:eastAsia="Times New Roman" w:hAnsi="Times New Roman" w:cs="Times New Roman"/>
                <w:b/>
                <w:bCs/>
                <w:color w:val="000000"/>
                <w:lang w:eastAsia="ar-SA"/>
              </w:rPr>
              <w:t>I</w:t>
            </w:r>
            <w:r w:rsidRPr="00A841E4">
              <w:rPr>
                <w:rFonts w:ascii="Times New Roman" w:eastAsia="Times New Roman" w:hAnsi="Times New Roman" w:cs="Times New Roman"/>
                <w:b/>
                <w:bCs/>
                <w:lang w:eastAsia="ar-SA"/>
              </w:rPr>
              <w:t>I NUCLEO TEMATICO: OSSERVARE E SPERIMENTARE SUL CAMPO</w:t>
            </w:r>
          </w:p>
        </w:tc>
      </w:tr>
      <w:tr w:rsidR="00A841E4" w:rsidRPr="00A841E4" w14:paraId="0F0F6DFF" w14:textId="77777777" w:rsidTr="00B970BA">
        <w:trPr>
          <w:trHeight w:val="530"/>
        </w:trPr>
        <w:tc>
          <w:tcPr>
            <w:tcW w:w="1837" w:type="dxa"/>
            <w:tcBorders>
              <w:top w:val="single" w:sz="4" w:space="0" w:color="000000"/>
              <w:left w:val="single" w:sz="4" w:space="0" w:color="000000"/>
              <w:bottom w:val="single" w:sz="4" w:space="0" w:color="000000"/>
              <w:right w:val="nil"/>
            </w:tcBorders>
            <w:vAlign w:val="center"/>
          </w:tcPr>
          <w:p w14:paraId="19BF7E3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6258F324"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802" w:type="dxa"/>
            <w:gridSpan w:val="2"/>
            <w:tcBorders>
              <w:top w:val="single" w:sz="4" w:space="0" w:color="000000"/>
              <w:left w:val="single" w:sz="4" w:space="0" w:color="000000"/>
              <w:bottom w:val="single" w:sz="4" w:space="0" w:color="000000"/>
              <w:right w:val="single" w:sz="4" w:space="0" w:color="000000"/>
            </w:tcBorders>
            <w:vAlign w:val="center"/>
          </w:tcPr>
          <w:p w14:paraId="0974A803"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Osservare i momenti significativi nella vita di piante e animali, realizzando allevamenti in classe di piccoli animali, semine in terrari e orti etc..</w:t>
            </w:r>
          </w:p>
          <w:p w14:paraId="5B5E3F33"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Individuare somiglianze e differenze nei percorsi di sviluppo di organismi animali e vegetali.</w:t>
            </w:r>
          </w:p>
          <w:p w14:paraId="49AB65A3"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Osservare con uscite all’esterno le caratteristiche dei terreni e delle acque.</w:t>
            </w:r>
          </w:p>
          <w:p w14:paraId="4F66FD73"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Osservare e interpretare le trasformazioni ambientali naturali (ad opera del sole, di agenti atmosferici, dell’acqua, ecc.) e quelli ad opera dell’uomo (urbanizzazione, industrializzazione, coltivazione, ecc.)</w:t>
            </w:r>
          </w:p>
          <w:p w14:paraId="3D15F972"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 xml:space="preserve"> </w:t>
            </w:r>
          </w:p>
        </w:tc>
      </w:tr>
      <w:tr w:rsidR="00A841E4" w:rsidRPr="00A841E4" w14:paraId="08174DAE" w14:textId="77777777" w:rsidTr="00B970BA">
        <w:trPr>
          <w:trHeight w:val="1060"/>
        </w:trPr>
        <w:tc>
          <w:tcPr>
            <w:tcW w:w="1837" w:type="dxa"/>
            <w:tcBorders>
              <w:top w:val="single" w:sz="4" w:space="0" w:color="000000"/>
              <w:left w:val="single" w:sz="4" w:space="0" w:color="000000"/>
              <w:bottom w:val="single" w:sz="4" w:space="0" w:color="000000"/>
              <w:right w:val="nil"/>
            </w:tcBorders>
            <w:vAlign w:val="center"/>
          </w:tcPr>
          <w:p w14:paraId="5DFB9279"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172F06B3"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802" w:type="dxa"/>
            <w:gridSpan w:val="2"/>
            <w:tcBorders>
              <w:top w:val="single" w:sz="4" w:space="0" w:color="000000"/>
              <w:left w:val="single" w:sz="4" w:space="0" w:color="000000"/>
              <w:bottom w:val="single" w:sz="4" w:space="0" w:color="000000"/>
              <w:right w:val="single" w:sz="4" w:space="0" w:color="000000"/>
            </w:tcBorders>
            <w:vAlign w:val="center"/>
            <w:hideMark/>
          </w:tcPr>
          <w:p w14:paraId="0220B33C" w14:textId="77777777" w:rsidR="00A841E4" w:rsidRPr="00A841E4" w:rsidRDefault="00A841E4" w:rsidP="00A841E4">
            <w:pPr>
              <w:suppressAutoHyphens/>
              <w:autoSpaceDE w:val="0"/>
              <w:autoSpaceDN w:val="0"/>
              <w:adjustRightIn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I momenti significativi nella vita di piante e animali. </w:t>
            </w:r>
          </w:p>
          <w:p w14:paraId="3B88ACBC" w14:textId="77777777" w:rsidR="00A841E4" w:rsidRPr="00A841E4" w:rsidRDefault="00A841E4" w:rsidP="00A841E4">
            <w:pPr>
              <w:suppressAutoHyphens/>
              <w:autoSpaceDE w:val="0"/>
              <w:autoSpaceDN w:val="0"/>
              <w:adjustRightIn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 fenomeni atmosferici (venti, pioggia, ecc.)</w:t>
            </w:r>
          </w:p>
          <w:p w14:paraId="05577B06" w14:textId="77777777" w:rsidR="00A841E4" w:rsidRPr="00A841E4" w:rsidRDefault="00A841E4" w:rsidP="00A841E4">
            <w:pPr>
              <w:suppressAutoHyphens/>
              <w:autoSpaceDE w:val="0"/>
              <w:autoSpaceDN w:val="0"/>
              <w:adjustRightIn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Cause ed effetti dell’inquinamento atmosferico.</w:t>
            </w:r>
          </w:p>
        </w:tc>
      </w:tr>
      <w:tr w:rsidR="00A841E4" w:rsidRPr="00A841E4" w14:paraId="7765C5A4" w14:textId="77777777" w:rsidTr="00B970BA">
        <w:tc>
          <w:tcPr>
            <w:tcW w:w="1837" w:type="dxa"/>
            <w:tcBorders>
              <w:top w:val="nil"/>
              <w:left w:val="single" w:sz="4" w:space="0" w:color="000000"/>
              <w:bottom w:val="single" w:sz="4" w:space="0" w:color="000000"/>
              <w:right w:val="nil"/>
            </w:tcBorders>
            <w:vAlign w:val="center"/>
            <w:hideMark/>
          </w:tcPr>
          <w:p w14:paraId="010BBE0B"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7802" w:type="dxa"/>
            <w:gridSpan w:val="2"/>
            <w:tcBorders>
              <w:top w:val="nil"/>
              <w:left w:val="single" w:sz="4" w:space="0" w:color="000000"/>
              <w:bottom w:val="single" w:sz="4" w:space="0" w:color="000000"/>
              <w:right w:val="single" w:sz="4" w:space="0" w:color="000000"/>
            </w:tcBorders>
            <w:vAlign w:val="center"/>
            <w:hideMark/>
          </w:tcPr>
          <w:p w14:paraId="3A865775" w14:textId="77777777" w:rsidR="00A841E4" w:rsidRPr="00A841E4" w:rsidRDefault="00A841E4" w:rsidP="00A841E4">
            <w:pPr>
              <w:autoSpaceDE w:val="0"/>
              <w:autoSpaceDN w:val="0"/>
              <w:adjustRightIn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e nomina le parti di una pianta.</w:t>
            </w:r>
          </w:p>
          <w:p w14:paraId="4ED5E478" w14:textId="77777777" w:rsidR="00A841E4" w:rsidRPr="00A841E4" w:rsidRDefault="00A841E4" w:rsidP="00A841E4">
            <w:pPr>
              <w:autoSpaceDE w:val="0"/>
              <w:autoSpaceDN w:val="0"/>
              <w:adjustRightIn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Conosce e distingue le caratteristiche morfologiche e anatomiche della radice, del </w:t>
            </w:r>
            <w:r w:rsidRPr="00A841E4">
              <w:rPr>
                <w:rFonts w:ascii="Times New Roman" w:eastAsia="Times New Roman" w:hAnsi="Times New Roman" w:cs="Times New Roman"/>
                <w:color w:val="000000"/>
                <w:lang w:eastAsia="ar-SA"/>
              </w:rPr>
              <w:lastRenderedPageBreak/>
              <w:t>fusto e della foglia.</w:t>
            </w:r>
          </w:p>
          <w:p w14:paraId="7EAAA10A" w14:textId="77777777" w:rsidR="00A841E4" w:rsidRPr="00A841E4" w:rsidRDefault="00A841E4" w:rsidP="00A841E4">
            <w:pPr>
              <w:autoSpaceDE w:val="0"/>
              <w:autoSpaceDN w:val="0"/>
              <w:adjustRightIn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Esegue classificazioni tra i diversi vegetali.</w:t>
            </w:r>
          </w:p>
          <w:p w14:paraId="72F0E77A" w14:textId="77777777" w:rsidR="00A841E4" w:rsidRPr="00A841E4" w:rsidRDefault="00A841E4" w:rsidP="00A841E4">
            <w:pPr>
              <w:autoSpaceDE w:val="0"/>
              <w:autoSpaceDN w:val="0"/>
              <w:adjustRightIn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Sperimenta la germinazione di una pianta.</w:t>
            </w:r>
          </w:p>
          <w:p w14:paraId="1EED346D" w14:textId="77777777" w:rsidR="00A841E4" w:rsidRPr="00A841E4" w:rsidRDefault="00A841E4" w:rsidP="00A841E4">
            <w:pPr>
              <w:autoSpaceDE w:val="0"/>
              <w:autoSpaceDN w:val="0"/>
              <w:adjustRightIn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l’importanza della fotosintesi clorofilliana.</w:t>
            </w:r>
          </w:p>
          <w:p w14:paraId="0D00EBE1" w14:textId="77777777" w:rsidR="00A841E4" w:rsidRPr="00A841E4" w:rsidRDefault="00A841E4" w:rsidP="00A841E4">
            <w:pPr>
              <w:autoSpaceDE w:val="0"/>
              <w:autoSpaceDN w:val="0"/>
              <w:adjustRightInd w:val="0"/>
              <w:spacing w:after="0" w:line="240" w:lineRule="auto"/>
              <w:ind w:left="360"/>
              <w:rPr>
                <w:rFonts w:ascii="Times New Roman" w:eastAsia="Times New Roman" w:hAnsi="Times New Roman" w:cs="Times New Roman"/>
                <w:color w:val="000000"/>
                <w:lang w:eastAsia="ar-SA"/>
              </w:rPr>
            </w:pPr>
          </w:p>
        </w:tc>
      </w:tr>
      <w:tr w:rsidR="00A841E4" w:rsidRPr="00A841E4" w14:paraId="49C84DDC" w14:textId="77777777" w:rsidTr="00B970BA">
        <w:tc>
          <w:tcPr>
            <w:tcW w:w="1837" w:type="dxa"/>
            <w:tcBorders>
              <w:top w:val="nil"/>
              <w:left w:val="single" w:sz="4" w:space="0" w:color="000000"/>
              <w:bottom w:val="single" w:sz="4" w:space="0" w:color="000000"/>
              <w:right w:val="nil"/>
            </w:tcBorders>
            <w:vAlign w:val="center"/>
            <w:hideMark/>
          </w:tcPr>
          <w:p w14:paraId="165C198B"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lastRenderedPageBreak/>
              <w:t>Contenuti</w:t>
            </w:r>
          </w:p>
        </w:tc>
        <w:tc>
          <w:tcPr>
            <w:tcW w:w="7802" w:type="dxa"/>
            <w:gridSpan w:val="2"/>
            <w:tcBorders>
              <w:top w:val="nil"/>
              <w:left w:val="single" w:sz="4" w:space="0" w:color="000000"/>
              <w:bottom w:val="single" w:sz="4" w:space="0" w:color="000000"/>
              <w:right w:val="single" w:sz="4" w:space="0" w:color="000000"/>
            </w:tcBorders>
            <w:vAlign w:val="center"/>
            <w:hideMark/>
          </w:tcPr>
          <w:p w14:paraId="664CB1CD" w14:textId="77777777" w:rsidR="00A841E4" w:rsidRPr="00A841E4" w:rsidRDefault="00A841E4" w:rsidP="00A841E4">
            <w:pPr>
              <w:autoSpaceDE w:val="0"/>
              <w:autoSpaceDN w:val="0"/>
              <w:adjustRightIn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Le piante e le sue parti.</w:t>
            </w:r>
          </w:p>
          <w:p w14:paraId="274DEA2E" w14:textId="77777777" w:rsidR="00A841E4" w:rsidRPr="00A841E4" w:rsidRDefault="00A841E4" w:rsidP="00A841E4">
            <w:pPr>
              <w:autoSpaceDE w:val="0"/>
              <w:autoSpaceDN w:val="0"/>
              <w:adjustRightIn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Le funzioni della radice, del fusto e della foglia.</w:t>
            </w:r>
          </w:p>
          <w:p w14:paraId="731D9EFB" w14:textId="77777777" w:rsidR="00A841E4" w:rsidRPr="00A841E4" w:rsidRDefault="00A841E4" w:rsidP="00A841E4">
            <w:pPr>
              <w:autoSpaceDE w:val="0"/>
              <w:autoSpaceDN w:val="0"/>
              <w:adjustRightIn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germinazione.</w:t>
            </w:r>
          </w:p>
          <w:p w14:paraId="5268ECD5" w14:textId="77777777" w:rsidR="00A841E4" w:rsidRPr="00A841E4" w:rsidRDefault="00A841E4" w:rsidP="00A841E4">
            <w:pPr>
              <w:autoSpaceDE w:val="0"/>
              <w:autoSpaceDN w:val="0"/>
              <w:adjustRightIn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fotosintesi clorofilliana.</w:t>
            </w:r>
          </w:p>
          <w:p w14:paraId="1E5285B7" w14:textId="77777777" w:rsidR="00A841E4" w:rsidRPr="00A841E4" w:rsidRDefault="00A841E4" w:rsidP="00A841E4">
            <w:pPr>
              <w:autoSpaceDE w:val="0"/>
              <w:autoSpaceDN w:val="0"/>
              <w:adjustRightIn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Osservazione di vari tipi di foglie.</w:t>
            </w:r>
          </w:p>
          <w:p w14:paraId="5EE08B41" w14:textId="77777777" w:rsidR="00A841E4" w:rsidRPr="00A841E4" w:rsidRDefault="00A841E4" w:rsidP="00A841E4">
            <w:pPr>
              <w:autoSpaceDE w:val="0"/>
              <w:autoSpaceDN w:val="0"/>
              <w:adjustRightIn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respirazione e la traspirazione.</w:t>
            </w:r>
          </w:p>
          <w:p w14:paraId="674B2B48" w14:textId="77777777" w:rsidR="00A841E4" w:rsidRPr="00A841E4" w:rsidRDefault="00A841E4" w:rsidP="00A841E4">
            <w:pPr>
              <w:autoSpaceDE w:val="0"/>
              <w:autoSpaceDN w:val="0"/>
              <w:adjustRightInd w:val="0"/>
              <w:spacing w:after="0" w:line="240" w:lineRule="auto"/>
              <w:ind w:left="360"/>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L’equilibrio degli ecosistemi</w:t>
            </w:r>
          </w:p>
        </w:tc>
      </w:tr>
      <w:tr w:rsidR="00A841E4" w:rsidRPr="00A841E4" w14:paraId="45D42FFB" w14:textId="77777777" w:rsidTr="00B970BA">
        <w:tc>
          <w:tcPr>
            <w:tcW w:w="1837" w:type="dxa"/>
            <w:tcBorders>
              <w:top w:val="nil"/>
              <w:left w:val="single" w:sz="4" w:space="0" w:color="000000"/>
              <w:bottom w:val="single" w:sz="4" w:space="0" w:color="000000"/>
              <w:right w:val="nil"/>
            </w:tcBorders>
            <w:vAlign w:val="center"/>
            <w:hideMark/>
          </w:tcPr>
          <w:p w14:paraId="245FCF8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tc>
        <w:tc>
          <w:tcPr>
            <w:tcW w:w="7802" w:type="dxa"/>
            <w:gridSpan w:val="2"/>
            <w:tcBorders>
              <w:top w:val="nil"/>
              <w:left w:val="single" w:sz="4" w:space="0" w:color="000000"/>
              <w:bottom w:val="single" w:sz="4" w:space="0" w:color="000000"/>
              <w:right w:val="single" w:sz="4" w:space="0" w:color="000000"/>
            </w:tcBorders>
            <w:vAlign w:val="center"/>
          </w:tcPr>
          <w:p w14:paraId="0AAA643D"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Italiano Tecnologia</w:t>
            </w:r>
          </w:p>
        </w:tc>
      </w:tr>
      <w:tr w:rsidR="00A841E4" w:rsidRPr="00A841E4" w14:paraId="500C999E" w14:textId="77777777" w:rsidTr="00B970BA">
        <w:tc>
          <w:tcPr>
            <w:tcW w:w="1837" w:type="dxa"/>
            <w:tcBorders>
              <w:top w:val="nil"/>
              <w:left w:val="single" w:sz="4" w:space="0" w:color="000000"/>
              <w:bottom w:val="single" w:sz="4" w:space="0" w:color="000000"/>
              <w:right w:val="nil"/>
            </w:tcBorders>
            <w:vAlign w:val="center"/>
          </w:tcPr>
          <w:p w14:paraId="7841966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7802" w:type="dxa"/>
            <w:gridSpan w:val="2"/>
            <w:tcBorders>
              <w:top w:val="nil"/>
              <w:left w:val="single" w:sz="4" w:space="0" w:color="000000"/>
              <w:bottom w:val="single" w:sz="4" w:space="0" w:color="000000"/>
              <w:right w:val="single" w:sz="4" w:space="0" w:color="000000"/>
            </w:tcBorders>
            <w:vAlign w:val="center"/>
          </w:tcPr>
          <w:p w14:paraId="07332484"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Tutto l’anno scolastico</w:t>
            </w:r>
          </w:p>
        </w:tc>
      </w:tr>
      <w:tr w:rsidR="00A841E4" w:rsidRPr="00A841E4" w14:paraId="027D13B1"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0E6E2F0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Competenze attese</w:t>
            </w:r>
          </w:p>
        </w:tc>
        <w:tc>
          <w:tcPr>
            <w:tcW w:w="7802" w:type="dxa"/>
            <w:gridSpan w:val="2"/>
            <w:tcBorders>
              <w:top w:val="single" w:sz="4" w:space="0" w:color="000000"/>
              <w:left w:val="single" w:sz="4" w:space="0" w:color="000000"/>
              <w:bottom w:val="single" w:sz="4" w:space="0" w:color="000000"/>
              <w:right w:val="single" w:sz="4" w:space="0" w:color="000000"/>
            </w:tcBorders>
            <w:vAlign w:val="center"/>
          </w:tcPr>
          <w:p w14:paraId="340FA15F"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w:t>
            </w:r>
          </w:p>
          <w:p w14:paraId="56AE9453"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la struttura e la funzione delle piante, ne comprende l’utilità per la vita sul pianeta e per la sua salvaguardia.</w:t>
            </w:r>
          </w:p>
        </w:tc>
      </w:tr>
      <w:tr w:rsidR="00A841E4" w:rsidRPr="00A841E4" w14:paraId="008ED7FA"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1369111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7802" w:type="dxa"/>
            <w:gridSpan w:val="2"/>
            <w:tcBorders>
              <w:top w:val="single" w:sz="4" w:space="0" w:color="000000"/>
              <w:left w:val="single" w:sz="4" w:space="0" w:color="000000"/>
              <w:bottom w:val="single" w:sz="4" w:space="0" w:color="000000"/>
              <w:right w:val="single" w:sz="4" w:space="0" w:color="000000"/>
            </w:tcBorders>
            <w:vAlign w:val="center"/>
            <w:hideMark/>
          </w:tcPr>
          <w:p w14:paraId="40C27EFF"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Materiale strutturato e non, giochi multimediali</w:t>
            </w:r>
          </w:p>
        </w:tc>
      </w:tr>
      <w:tr w:rsidR="00A841E4" w:rsidRPr="00A841E4" w14:paraId="3ED94A7A" w14:textId="77777777" w:rsidTr="00B970BA">
        <w:trPr>
          <w:trHeight w:val="496"/>
        </w:trPr>
        <w:tc>
          <w:tcPr>
            <w:tcW w:w="9639" w:type="dxa"/>
            <w:gridSpan w:val="3"/>
            <w:tcBorders>
              <w:top w:val="single" w:sz="4" w:space="0" w:color="000000"/>
              <w:left w:val="single" w:sz="4" w:space="0" w:color="000000"/>
              <w:bottom w:val="single" w:sz="4" w:space="0" w:color="000000"/>
              <w:right w:val="single" w:sz="4" w:space="0" w:color="000000"/>
            </w:tcBorders>
            <w:hideMark/>
          </w:tcPr>
          <w:p w14:paraId="03005569"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3DFE6CE3"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310B0B8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7654" w:type="dxa"/>
            <w:tcBorders>
              <w:top w:val="single" w:sz="4" w:space="0" w:color="000000"/>
              <w:left w:val="single" w:sz="4" w:space="0" w:color="000000"/>
              <w:bottom w:val="single" w:sz="4" w:space="0" w:color="000000"/>
              <w:right w:val="single" w:sz="4" w:space="0" w:color="000000"/>
            </w:tcBorders>
            <w:vAlign w:val="center"/>
            <w:hideMark/>
          </w:tcPr>
          <w:p w14:paraId="0FC676DE" w14:textId="77777777" w:rsidR="00A841E4" w:rsidRPr="00A841E4" w:rsidRDefault="00A841E4" w:rsidP="00A841E4">
            <w:pPr>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in modo essenziale le parti delle piante.</w:t>
            </w:r>
          </w:p>
          <w:p w14:paraId="4BCACBEF"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p>
        </w:tc>
      </w:tr>
      <w:tr w:rsidR="00A841E4" w:rsidRPr="00A841E4" w14:paraId="30D0255B"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64A40AD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7654" w:type="dxa"/>
            <w:tcBorders>
              <w:top w:val="single" w:sz="4" w:space="0" w:color="000000"/>
              <w:left w:val="single" w:sz="4" w:space="0" w:color="000000"/>
              <w:bottom w:val="single" w:sz="4" w:space="0" w:color="000000"/>
              <w:right w:val="single" w:sz="4" w:space="0" w:color="000000"/>
            </w:tcBorders>
            <w:vAlign w:val="center"/>
            <w:hideMark/>
          </w:tcPr>
          <w:p w14:paraId="0441CEA7" w14:textId="77777777" w:rsidR="00A841E4" w:rsidRPr="00A841E4" w:rsidRDefault="00A841E4" w:rsidP="00A841E4">
            <w:pPr>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in modo essenziale le parti delle piante e la loro funzione.</w:t>
            </w:r>
          </w:p>
          <w:p w14:paraId="6BA194A3"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p>
        </w:tc>
      </w:tr>
      <w:tr w:rsidR="00A841E4" w:rsidRPr="00A841E4" w14:paraId="79992DD3"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3C35DC84"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7654" w:type="dxa"/>
            <w:tcBorders>
              <w:top w:val="single" w:sz="4" w:space="0" w:color="000000"/>
              <w:left w:val="single" w:sz="4" w:space="0" w:color="000000"/>
              <w:bottom w:val="single" w:sz="4" w:space="0" w:color="000000"/>
              <w:right w:val="single" w:sz="4" w:space="0" w:color="000000"/>
            </w:tcBorders>
            <w:vAlign w:val="center"/>
          </w:tcPr>
          <w:p w14:paraId="7959803A"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con buona padronanza, la struttura e la funzione delle parti delle piante</w:t>
            </w:r>
          </w:p>
        </w:tc>
      </w:tr>
      <w:tr w:rsidR="00A841E4" w:rsidRPr="00A841E4" w14:paraId="25A4B9F8"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047FE22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3912C3D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7654" w:type="dxa"/>
            <w:tcBorders>
              <w:top w:val="single" w:sz="4" w:space="0" w:color="000000"/>
              <w:left w:val="single" w:sz="4" w:space="0" w:color="000000"/>
              <w:bottom w:val="single" w:sz="4" w:space="0" w:color="000000"/>
              <w:right w:val="single" w:sz="4" w:space="0" w:color="000000"/>
            </w:tcBorders>
            <w:vAlign w:val="center"/>
            <w:hideMark/>
          </w:tcPr>
          <w:p w14:paraId="1FEEC267"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con sicurezza la struttura e la funzione delle piante, ne comprende l’utilità per la vita sul pianeta e per la sua salvaguardia</w:t>
            </w:r>
          </w:p>
        </w:tc>
      </w:tr>
      <w:tr w:rsidR="00A841E4" w:rsidRPr="00A841E4" w14:paraId="167C4B41" w14:textId="77777777" w:rsidTr="00B970BA">
        <w:tc>
          <w:tcPr>
            <w:tcW w:w="9639"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B7F1CAF"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color w:val="000000"/>
                <w:lang w:eastAsia="ar-SA"/>
              </w:rPr>
            </w:pPr>
            <w:r w:rsidRPr="00A841E4">
              <w:rPr>
                <w:rFonts w:ascii="Times New Roman" w:eastAsia="Times New Roman" w:hAnsi="Times New Roman" w:cs="Times New Roman"/>
                <w:b/>
                <w:bCs/>
                <w:color w:val="000000"/>
                <w:lang w:eastAsia="ar-SA"/>
              </w:rPr>
              <w:t>II</w:t>
            </w:r>
            <w:r w:rsidRPr="00A841E4">
              <w:rPr>
                <w:rFonts w:ascii="Times New Roman" w:eastAsia="Times New Roman" w:hAnsi="Times New Roman" w:cs="Times New Roman"/>
                <w:b/>
                <w:bCs/>
                <w:lang w:eastAsia="ar-SA"/>
              </w:rPr>
              <w:t>I NUCLEO TEMATICO: L'UOMO, I VIVENTI E L’AMBIENTE</w:t>
            </w:r>
          </w:p>
        </w:tc>
      </w:tr>
      <w:tr w:rsidR="00A841E4" w:rsidRPr="00A841E4" w14:paraId="201DCD5B" w14:textId="77777777" w:rsidTr="00B970BA">
        <w:trPr>
          <w:trHeight w:val="478"/>
        </w:trPr>
        <w:tc>
          <w:tcPr>
            <w:tcW w:w="1837" w:type="dxa"/>
            <w:tcBorders>
              <w:top w:val="single" w:sz="4" w:space="0" w:color="000000"/>
              <w:left w:val="single" w:sz="4" w:space="0" w:color="000000"/>
              <w:bottom w:val="single" w:sz="4" w:space="0" w:color="000000"/>
              <w:right w:val="nil"/>
            </w:tcBorders>
            <w:vAlign w:val="center"/>
          </w:tcPr>
          <w:p w14:paraId="395FC2B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29BEF3D4"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802" w:type="dxa"/>
            <w:gridSpan w:val="2"/>
            <w:tcBorders>
              <w:top w:val="single" w:sz="4" w:space="0" w:color="000000"/>
              <w:left w:val="single" w:sz="4" w:space="0" w:color="000000"/>
              <w:bottom w:val="single" w:sz="4" w:space="0" w:color="000000"/>
              <w:right w:val="single" w:sz="4" w:space="0" w:color="000000"/>
            </w:tcBorders>
            <w:vAlign w:val="center"/>
          </w:tcPr>
          <w:p w14:paraId="1D9CC8B6"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Riconoscere e descrivere le caratteristiche del proprio ambiente</w:t>
            </w:r>
          </w:p>
          <w:p w14:paraId="22CCA68A"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Riconoscere in altri organismi viventi, in relazione con i loro ambienti bisogni analoghi ai propri.</w:t>
            </w:r>
          </w:p>
        </w:tc>
      </w:tr>
      <w:tr w:rsidR="00A841E4" w:rsidRPr="00A841E4" w14:paraId="54749D29" w14:textId="77777777" w:rsidTr="00B970BA">
        <w:tc>
          <w:tcPr>
            <w:tcW w:w="1837" w:type="dxa"/>
            <w:tcBorders>
              <w:top w:val="single" w:sz="4" w:space="0" w:color="000000"/>
              <w:left w:val="single" w:sz="4" w:space="0" w:color="000000"/>
              <w:bottom w:val="single" w:sz="4" w:space="0" w:color="000000"/>
              <w:right w:val="nil"/>
            </w:tcBorders>
            <w:vAlign w:val="center"/>
          </w:tcPr>
          <w:p w14:paraId="325BF20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0C5FD0F4"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802" w:type="dxa"/>
            <w:gridSpan w:val="2"/>
            <w:tcBorders>
              <w:top w:val="single" w:sz="4" w:space="0" w:color="000000"/>
              <w:left w:val="single" w:sz="4" w:space="0" w:color="000000"/>
              <w:bottom w:val="single" w:sz="4" w:space="0" w:color="000000"/>
              <w:right w:val="single" w:sz="4" w:space="0" w:color="000000"/>
            </w:tcBorders>
            <w:vAlign w:val="center"/>
          </w:tcPr>
          <w:p w14:paraId="52DFEA25"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e descrive le caratteristiche del proprio ambiente.</w:t>
            </w:r>
          </w:p>
          <w:p w14:paraId="73266E8C"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Coglie alcuni aspetti della vita sociale di organismi viventi.</w:t>
            </w:r>
          </w:p>
          <w:p w14:paraId="246BDA49"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i vertebrati nell’acqua, sulla terra e in cielo.</w:t>
            </w:r>
          </w:p>
          <w:p w14:paraId="58A1EBE0"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la riproduzione degli animali: vivipari e ovipari.</w:t>
            </w:r>
          </w:p>
          <w:p w14:paraId="56E2C38B"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p>
        </w:tc>
      </w:tr>
      <w:tr w:rsidR="00A841E4" w:rsidRPr="00A841E4" w14:paraId="71DA0CEE" w14:textId="77777777" w:rsidTr="00B970BA">
        <w:tc>
          <w:tcPr>
            <w:tcW w:w="1837" w:type="dxa"/>
            <w:tcBorders>
              <w:top w:val="nil"/>
              <w:left w:val="single" w:sz="4" w:space="0" w:color="000000"/>
              <w:bottom w:val="single" w:sz="4" w:space="0" w:color="000000"/>
              <w:right w:val="nil"/>
            </w:tcBorders>
            <w:vAlign w:val="center"/>
          </w:tcPr>
          <w:p w14:paraId="18BE1CCB"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p>
          <w:p w14:paraId="506344A1"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7802" w:type="dxa"/>
            <w:gridSpan w:val="2"/>
            <w:tcBorders>
              <w:top w:val="nil"/>
              <w:left w:val="single" w:sz="4" w:space="0" w:color="000000"/>
              <w:bottom w:val="single" w:sz="4" w:space="0" w:color="000000"/>
              <w:right w:val="single" w:sz="4" w:space="0" w:color="000000"/>
            </w:tcBorders>
            <w:vAlign w:val="center"/>
          </w:tcPr>
          <w:p w14:paraId="0B4CA6C3" w14:textId="77777777" w:rsidR="00A841E4" w:rsidRPr="00A841E4" w:rsidRDefault="00A841E4" w:rsidP="00A841E4">
            <w:pPr>
              <w:suppressAutoHyphens/>
              <w:snapToGrid w:val="0"/>
              <w:spacing w:after="0" w:line="240" w:lineRule="auto"/>
              <w:ind w:left="720"/>
              <w:rPr>
                <w:rFonts w:ascii="Times New Roman" w:eastAsia="Times New Roman" w:hAnsi="Times New Roman" w:cs="Times New Roman"/>
                <w:color w:val="000000"/>
                <w:lang w:eastAsia="ar-SA"/>
              </w:rPr>
            </w:pPr>
          </w:p>
          <w:p w14:paraId="16A64B41"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       Distingue e classifica animali vertebrati e invertebrati.</w:t>
            </w:r>
          </w:p>
          <w:p w14:paraId="04A1A9E0"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      Distingue le caratteristiche dei vertebrati.</w:t>
            </w:r>
          </w:p>
          <w:p w14:paraId="48FE9EC3"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      Distingue le caratteristiche degli invertebrati.</w:t>
            </w:r>
          </w:p>
          <w:p w14:paraId="6B1D7501"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      Approfondisce le conoscenze degli invertebrati d’acqua e di terra.</w:t>
            </w:r>
          </w:p>
          <w:p w14:paraId="641EA338"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      Raggruppa gli animali in: erbivori, carnivori e onnivori.</w:t>
            </w:r>
          </w:p>
          <w:p w14:paraId="06687EED"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p>
        </w:tc>
      </w:tr>
      <w:tr w:rsidR="00A841E4" w:rsidRPr="00A841E4" w14:paraId="047D8E1F" w14:textId="77777777" w:rsidTr="00B970BA">
        <w:tc>
          <w:tcPr>
            <w:tcW w:w="1837" w:type="dxa"/>
            <w:tcBorders>
              <w:top w:val="nil"/>
              <w:left w:val="single" w:sz="4" w:space="0" w:color="000000"/>
              <w:bottom w:val="single" w:sz="4" w:space="0" w:color="000000"/>
              <w:right w:val="nil"/>
            </w:tcBorders>
            <w:vAlign w:val="center"/>
            <w:hideMark/>
          </w:tcPr>
          <w:p w14:paraId="552F0790"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7802" w:type="dxa"/>
            <w:gridSpan w:val="2"/>
            <w:tcBorders>
              <w:top w:val="nil"/>
              <w:left w:val="single" w:sz="4" w:space="0" w:color="000000"/>
              <w:bottom w:val="single" w:sz="4" w:space="0" w:color="000000"/>
              <w:right w:val="single" w:sz="4" w:space="0" w:color="000000"/>
            </w:tcBorders>
            <w:vAlign w:val="center"/>
          </w:tcPr>
          <w:p w14:paraId="0841F7F5"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Gli esseri viventi. Il ciclo vitale. I vertebrati. I pesci. Gli anfibi. I rettili. Gli uccelli.</w:t>
            </w:r>
          </w:p>
          <w:p w14:paraId="65D220E8"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 mammiferi. Gli invertebrati. Spugne. Meduse e coralli. Artropodi. Ricci e stelle di mare. Molluschi. Vermi. Lombrichi Erbivori, carnivori e onnivori. Vivipari e ovipari.</w:t>
            </w:r>
          </w:p>
          <w:p w14:paraId="4945593E"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Gli animali respirano, si nutrono, si difendono.  </w:t>
            </w:r>
            <w:r w:rsidRPr="00A841E4">
              <w:rPr>
                <w:rFonts w:ascii="Times New Roman" w:eastAsia="Times New Roman" w:hAnsi="Times New Roman" w:cs="Times New Roman"/>
                <w:b/>
                <w:color w:val="000000"/>
                <w:lang w:eastAsia="ar-SA"/>
              </w:rPr>
              <w:t>L’ecosistema.</w:t>
            </w:r>
            <w:r w:rsidRPr="00A841E4">
              <w:rPr>
                <w:rFonts w:ascii="Times New Roman" w:eastAsia="Times New Roman" w:hAnsi="Times New Roman" w:cs="Times New Roman"/>
                <w:color w:val="000000"/>
                <w:lang w:eastAsia="ar-SA"/>
              </w:rPr>
              <w:t xml:space="preserve"> La catena alimentare. </w:t>
            </w:r>
            <w:r w:rsidRPr="00A841E4">
              <w:rPr>
                <w:rFonts w:ascii="Times New Roman" w:eastAsia="Times New Roman" w:hAnsi="Times New Roman" w:cs="Times New Roman"/>
                <w:b/>
                <w:color w:val="000000"/>
                <w:lang w:eastAsia="ar-SA"/>
              </w:rPr>
              <w:lastRenderedPageBreak/>
              <w:t>Gli ambienti naturali.</w:t>
            </w:r>
          </w:p>
        </w:tc>
      </w:tr>
      <w:tr w:rsidR="00A841E4" w:rsidRPr="00A841E4" w14:paraId="68AB0A95"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5FC1F2A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lastRenderedPageBreak/>
              <w:t>Raccordi interdisciplinari</w:t>
            </w:r>
          </w:p>
        </w:tc>
        <w:tc>
          <w:tcPr>
            <w:tcW w:w="7802" w:type="dxa"/>
            <w:gridSpan w:val="2"/>
            <w:tcBorders>
              <w:top w:val="single" w:sz="4" w:space="0" w:color="000000"/>
              <w:left w:val="single" w:sz="4" w:space="0" w:color="000000"/>
              <w:bottom w:val="single" w:sz="4" w:space="0" w:color="000000"/>
              <w:right w:val="single" w:sz="4" w:space="0" w:color="000000"/>
            </w:tcBorders>
            <w:vAlign w:val="center"/>
            <w:hideMark/>
          </w:tcPr>
          <w:p w14:paraId="2E86139C"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Italiano / Tecnologia</w:t>
            </w:r>
          </w:p>
        </w:tc>
      </w:tr>
      <w:tr w:rsidR="00A841E4" w:rsidRPr="00A841E4" w14:paraId="65745D1C" w14:textId="77777777" w:rsidTr="00B970BA">
        <w:tc>
          <w:tcPr>
            <w:tcW w:w="1837" w:type="dxa"/>
            <w:tcBorders>
              <w:top w:val="single" w:sz="4" w:space="0" w:color="000000"/>
              <w:left w:val="single" w:sz="4" w:space="0" w:color="000000"/>
              <w:bottom w:val="single" w:sz="4" w:space="0" w:color="000000"/>
              <w:right w:val="nil"/>
            </w:tcBorders>
            <w:vAlign w:val="center"/>
          </w:tcPr>
          <w:p w14:paraId="04C1D7D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7802" w:type="dxa"/>
            <w:gridSpan w:val="2"/>
            <w:tcBorders>
              <w:top w:val="single" w:sz="4" w:space="0" w:color="000000"/>
              <w:left w:val="single" w:sz="4" w:space="0" w:color="000000"/>
              <w:bottom w:val="single" w:sz="4" w:space="0" w:color="000000"/>
              <w:right w:val="single" w:sz="4" w:space="0" w:color="000000"/>
            </w:tcBorders>
            <w:vAlign w:val="center"/>
          </w:tcPr>
          <w:p w14:paraId="1B820130"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Tutto l’anno scolastico</w:t>
            </w:r>
          </w:p>
        </w:tc>
      </w:tr>
      <w:tr w:rsidR="00A841E4" w:rsidRPr="00A841E4" w14:paraId="0A74918D" w14:textId="77777777" w:rsidTr="00B970BA">
        <w:trPr>
          <w:trHeight w:val="496"/>
        </w:trPr>
        <w:tc>
          <w:tcPr>
            <w:tcW w:w="1837" w:type="dxa"/>
            <w:tcBorders>
              <w:top w:val="single" w:sz="4" w:space="0" w:color="000000"/>
              <w:left w:val="single" w:sz="4" w:space="0" w:color="000000"/>
              <w:bottom w:val="single" w:sz="4" w:space="0" w:color="000000"/>
              <w:right w:val="nil"/>
            </w:tcBorders>
            <w:vAlign w:val="center"/>
            <w:hideMark/>
          </w:tcPr>
          <w:p w14:paraId="3C24F0B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Competenze attese</w:t>
            </w:r>
          </w:p>
        </w:tc>
        <w:tc>
          <w:tcPr>
            <w:tcW w:w="7802" w:type="dxa"/>
            <w:gridSpan w:val="2"/>
            <w:tcBorders>
              <w:top w:val="single" w:sz="4" w:space="0" w:color="000000"/>
              <w:left w:val="single" w:sz="4" w:space="0" w:color="000000"/>
              <w:bottom w:val="single" w:sz="4" w:space="0" w:color="000000"/>
              <w:right w:val="single" w:sz="4" w:space="0" w:color="000000"/>
            </w:tcBorders>
            <w:vAlign w:val="center"/>
            <w:hideMark/>
          </w:tcPr>
          <w:p w14:paraId="703435E9"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w:t>
            </w:r>
          </w:p>
          <w:p w14:paraId="1E050EC7"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-Distingue e classifica gli animali in relazione all’ambiente e all’uomo: ecosistema.</w:t>
            </w:r>
          </w:p>
          <w:p w14:paraId="4314A7C2"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-Distingue le relazioni tra gli elementi di un ambiente: catene e piramidi alimentari.</w:t>
            </w:r>
          </w:p>
        </w:tc>
      </w:tr>
      <w:tr w:rsidR="00A841E4" w:rsidRPr="00A841E4" w14:paraId="3EA4A77D" w14:textId="77777777" w:rsidTr="00B970BA">
        <w:trPr>
          <w:trHeight w:val="699"/>
        </w:trPr>
        <w:tc>
          <w:tcPr>
            <w:tcW w:w="1837" w:type="dxa"/>
            <w:tcBorders>
              <w:top w:val="single" w:sz="4" w:space="0" w:color="000000"/>
              <w:left w:val="single" w:sz="4" w:space="0" w:color="000000"/>
              <w:bottom w:val="single" w:sz="4" w:space="0" w:color="000000"/>
              <w:right w:val="nil"/>
            </w:tcBorders>
            <w:vAlign w:val="center"/>
            <w:hideMark/>
          </w:tcPr>
          <w:p w14:paraId="35007A0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7802" w:type="dxa"/>
            <w:gridSpan w:val="2"/>
            <w:tcBorders>
              <w:top w:val="single" w:sz="4" w:space="0" w:color="000000"/>
              <w:left w:val="single" w:sz="4" w:space="0" w:color="000000"/>
              <w:bottom w:val="single" w:sz="4" w:space="0" w:color="000000"/>
              <w:right w:val="single" w:sz="4" w:space="0" w:color="000000"/>
            </w:tcBorders>
            <w:vAlign w:val="center"/>
          </w:tcPr>
          <w:p w14:paraId="6E574EE3"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p>
          <w:p w14:paraId="267A5892"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Materiale strutturato e non.</w:t>
            </w:r>
          </w:p>
        </w:tc>
      </w:tr>
    </w:tbl>
    <w:p w14:paraId="4DBA4711" w14:textId="77777777" w:rsidR="00A841E4" w:rsidRPr="00A841E4" w:rsidRDefault="00A841E4" w:rsidP="00A841E4">
      <w:pPr>
        <w:rPr>
          <w:rFonts w:ascii="Calibri" w:eastAsia="Times New Roman" w:hAnsi="Calibri" w:cs="Times New Roman"/>
          <w:lang w:eastAsia="it-IT"/>
        </w:rPr>
      </w:pPr>
    </w:p>
    <w:tbl>
      <w:tblPr>
        <w:tblW w:w="9645" w:type="dxa"/>
        <w:tblInd w:w="108" w:type="dxa"/>
        <w:tblLayout w:type="fixed"/>
        <w:tblLook w:val="04A0" w:firstRow="1" w:lastRow="0" w:firstColumn="1" w:lastColumn="0" w:noHBand="0" w:noVBand="1"/>
      </w:tblPr>
      <w:tblGrid>
        <w:gridCol w:w="1986"/>
        <w:gridCol w:w="7659"/>
      </w:tblGrid>
      <w:tr w:rsidR="00A841E4" w:rsidRPr="00A841E4" w14:paraId="4147E32D" w14:textId="77777777" w:rsidTr="00B970BA">
        <w:trPr>
          <w:trHeight w:val="496"/>
        </w:trPr>
        <w:tc>
          <w:tcPr>
            <w:tcW w:w="9639" w:type="dxa"/>
            <w:gridSpan w:val="2"/>
            <w:tcBorders>
              <w:top w:val="single" w:sz="4" w:space="0" w:color="000000"/>
              <w:left w:val="single" w:sz="4" w:space="0" w:color="000000"/>
              <w:bottom w:val="single" w:sz="4" w:space="0" w:color="000000"/>
              <w:right w:val="single" w:sz="4" w:space="0" w:color="000000"/>
            </w:tcBorders>
            <w:hideMark/>
          </w:tcPr>
          <w:p w14:paraId="7E453D26"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38DD5C4B" w14:textId="77777777" w:rsidTr="00B970BA">
        <w:trPr>
          <w:trHeight w:val="581"/>
        </w:trPr>
        <w:tc>
          <w:tcPr>
            <w:tcW w:w="1985" w:type="dxa"/>
            <w:tcBorders>
              <w:top w:val="single" w:sz="4" w:space="0" w:color="000000"/>
              <w:left w:val="single" w:sz="4" w:space="0" w:color="000000"/>
              <w:bottom w:val="single" w:sz="4" w:space="0" w:color="000000"/>
              <w:right w:val="nil"/>
            </w:tcBorders>
            <w:vAlign w:val="center"/>
            <w:hideMark/>
          </w:tcPr>
          <w:p w14:paraId="7DE2FF4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7654" w:type="dxa"/>
            <w:tcBorders>
              <w:top w:val="single" w:sz="4" w:space="0" w:color="000000"/>
              <w:left w:val="single" w:sz="4" w:space="0" w:color="000000"/>
              <w:bottom w:val="single" w:sz="4" w:space="0" w:color="000000"/>
              <w:right w:val="single" w:sz="4" w:space="0" w:color="000000"/>
            </w:tcBorders>
            <w:vAlign w:val="center"/>
            <w:hideMark/>
          </w:tcPr>
          <w:p w14:paraId="08691188"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w:t>
            </w:r>
            <w:r w:rsidRPr="00A841E4">
              <w:t xml:space="preserve"> </w:t>
            </w:r>
            <w:r w:rsidRPr="00A841E4">
              <w:rPr>
                <w:rFonts w:ascii="Times New Roman" w:eastAsia="Times New Roman" w:hAnsi="Times New Roman" w:cs="Times New Roman"/>
                <w:color w:val="000000"/>
                <w:lang w:eastAsia="ar-SA"/>
              </w:rPr>
              <w:t>Conosce le caratteristiche più semplici dei vertebrati e invertebrati.</w:t>
            </w:r>
          </w:p>
          <w:p w14:paraId="41D238E4"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p>
        </w:tc>
      </w:tr>
      <w:tr w:rsidR="00A841E4" w:rsidRPr="00A841E4" w14:paraId="6F118E75" w14:textId="77777777" w:rsidTr="00B970BA">
        <w:trPr>
          <w:trHeight w:val="581"/>
        </w:trPr>
        <w:tc>
          <w:tcPr>
            <w:tcW w:w="1985" w:type="dxa"/>
            <w:tcBorders>
              <w:top w:val="single" w:sz="4" w:space="0" w:color="000000"/>
              <w:left w:val="single" w:sz="4" w:space="0" w:color="000000"/>
              <w:bottom w:val="single" w:sz="4" w:space="0" w:color="000000"/>
              <w:right w:val="nil"/>
            </w:tcBorders>
            <w:vAlign w:val="center"/>
            <w:hideMark/>
          </w:tcPr>
          <w:p w14:paraId="1F2A7E7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7654" w:type="dxa"/>
            <w:tcBorders>
              <w:top w:val="single" w:sz="4" w:space="0" w:color="000000"/>
              <w:left w:val="single" w:sz="4" w:space="0" w:color="000000"/>
              <w:bottom w:val="single" w:sz="4" w:space="0" w:color="000000"/>
              <w:right w:val="single" w:sz="4" w:space="0" w:color="000000"/>
            </w:tcBorders>
            <w:vAlign w:val="center"/>
          </w:tcPr>
          <w:p w14:paraId="3C417CAF"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le caratteristiche dei vertebrati e invertebrati.</w:t>
            </w:r>
          </w:p>
          <w:p w14:paraId="375911ED"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Possiede una conoscenza essenziale dei rapporti tra i viventi e l’ambiente.</w:t>
            </w:r>
          </w:p>
        </w:tc>
      </w:tr>
      <w:tr w:rsidR="00A841E4" w:rsidRPr="00A841E4" w14:paraId="585B40DE" w14:textId="77777777" w:rsidTr="00B970BA">
        <w:trPr>
          <w:trHeight w:val="581"/>
        </w:trPr>
        <w:tc>
          <w:tcPr>
            <w:tcW w:w="1985" w:type="dxa"/>
            <w:tcBorders>
              <w:top w:val="single" w:sz="4" w:space="0" w:color="000000"/>
              <w:left w:val="single" w:sz="4" w:space="0" w:color="000000"/>
              <w:bottom w:val="single" w:sz="4" w:space="0" w:color="000000"/>
              <w:right w:val="nil"/>
            </w:tcBorders>
            <w:vAlign w:val="center"/>
            <w:hideMark/>
          </w:tcPr>
          <w:p w14:paraId="0F9304C9"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7654" w:type="dxa"/>
            <w:tcBorders>
              <w:top w:val="single" w:sz="4" w:space="0" w:color="000000"/>
              <w:left w:val="single" w:sz="4" w:space="0" w:color="000000"/>
              <w:bottom w:val="single" w:sz="4" w:space="0" w:color="000000"/>
              <w:right w:val="single" w:sz="4" w:space="0" w:color="000000"/>
            </w:tcBorders>
            <w:vAlign w:val="center"/>
          </w:tcPr>
          <w:p w14:paraId="162B4440"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Possiede una discreta conoscenza del mondo animale e ne ha rispetto.</w:t>
            </w:r>
          </w:p>
          <w:p w14:paraId="14E60BB1"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Possiede una buona conoscenza dell’ecosistema e comprende l’importanza di rispettarne gli equilibri.</w:t>
            </w:r>
          </w:p>
        </w:tc>
      </w:tr>
      <w:tr w:rsidR="00A841E4" w:rsidRPr="00A841E4" w14:paraId="50E7E321" w14:textId="77777777" w:rsidTr="00B970BA">
        <w:trPr>
          <w:trHeight w:val="581"/>
        </w:trPr>
        <w:tc>
          <w:tcPr>
            <w:tcW w:w="1985" w:type="dxa"/>
            <w:tcBorders>
              <w:top w:val="single" w:sz="4" w:space="0" w:color="000000"/>
              <w:left w:val="single" w:sz="4" w:space="0" w:color="000000"/>
              <w:bottom w:val="single" w:sz="4" w:space="0" w:color="000000"/>
              <w:right w:val="nil"/>
            </w:tcBorders>
            <w:vAlign w:val="center"/>
            <w:hideMark/>
          </w:tcPr>
          <w:p w14:paraId="3FD46DF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538CB85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7654" w:type="dxa"/>
            <w:tcBorders>
              <w:top w:val="single" w:sz="4" w:space="0" w:color="000000"/>
              <w:left w:val="single" w:sz="4" w:space="0" w:color="000000"/>
              <w:bottom w:val="single" w:sz="4" w:space="0" w:color="000000"/>
              <w:right w:val="single" w:sz="4" w:space="0" w:color="000000"/>
            </w:tcBorders>
            <w:vAlign w:val="center"/>
          </w:tcPr>
          <w:p w14:paraId="5887A562"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Possiede una conoscenza approfondita del mondo animale e comprende l’importanza della salvaguardia della specie.</w:t>
            </w:r>
          </w:p>
          <w:p w14:paraId="66E09603"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approfonditamente l’interazione tra viventi e l’ambiente ed è consapevole della necessità di rispettarne gli equilibri per il benessere anche dell’uomo.</w:t>
            </w:r>
          </w:p>
        </w:tc>
      </w:tr>
    </w:tbl>
    <w:p w14:paraId="6B01545C" w14:textId="77777777" w:rsidR="00A841E4" w:rsidRPr="00A841E4" w:rsidRDefault="00A841E4" w:rsidP="00A841E4">
      <w:pPr>
        <w:rPr>
          <w:rFonts w:ascii="Times New Roman" w:eastAsia="Times New Roman" w:hAnsi="Times New Roman" w:cs="Times New Roman"/>
          <w:lang w:eastAsia="it-IT"/>
        </w:rPr>
      </w:pPr>
    </w:p>
    <w:p w14:paraId="2D0E326D" w14:textId="77777777" w:rsidR="00A841E4" w:rsidRPr="00A841E4" w:rsidRDefault="00A841E4" w:rsidP="00A841E4">
      <w:pPr>
        <w:jc w:val="center"/>
        <w:rPr>
          <w:rFonts w:ascii="Times New Roman" w:eastAsia="Times New Roman" w:hAnsi="Times New Roman" w:cs="Times New Roman"/>
          <w:b/>
          <w:sz w:val="32"/>
          <w:szCs w:val="32"/>
          <w:u w:val="single"/>
          <w:lang w:eastAsia="it-IT"/>
        </w:rPr>
      </w:pPr>
      <w:r w:rsidRPr="00A841E4">
        <w:rPr>
          <w:rFonts w:ascii="Times New Roman" w:eastAsia="Times New Roman" w:hAnsi="Times New Roman" w:cs="Times New Roman"/>
          <w:lang w:eastAsia="it-IT"/>
        </w:rPr>
        <w:br w:type="page"/>
      </w:r>
      <w:r w:rsidRPr="00A841E4">
        <w:rPr>
          <w:rFonts w:ascii="Times New Roman" w:eastAsia="Times New Roman" w:hAnsi="Times New Roman" w:cs="Times New Roman"/>
          <w:b/>
          <w:sz w:val="32"/>
          <w:szCs w:val="32"/>
          <w:u w:val="single"/>
          <w:lang w:eastAsia="it-IT"/>
        </w:rPr>
        <w:lastRenderedPageBreak/>
        <w:t>CLASSE QUARTA</w:t>
      </w:r>
    </w:p>
    <w:tbl>
      <w:tblPr>
        <w:tblW w:w="9705" w:type="dxa"/>
        <w:tblInd w:w="108" w:type="dxa"/>
        <w:tblLayout w:type="fixed"/>
        <w:tblLook w:val="04A0" w:firstRow="1" w:lastRow="0" w:firstColumn="1" w:lastColumn="0" w:noHBand="0" w:noVBand="1"/>
      </w:tblPr>
      <w:tblGrid>
        <w:gridCol w:w="1838"/>
        <w:gridCol w:w="148"/>
        <w:gridCol w:w="7658"/>
        <w:gridCol w:w="61"/>
      </w:tblGrid>
      <w:tr w:rsidR="00A841E4" w:rsidRPr="00A841E4" w14:paraId="71E6792F" w14:textId="77777777" w:rsidTr="00B970BA">
        <w:tc>
          <w:tcPr>
            <w:tcW w:w="9700"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4B153BF"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color w:val="000000"/>
                <w:lang w:eastAsia="ar-SA"/>
              </w:rPr>
            </w:pPr>
            <w:r w:rsidRPr="00A841E4">
              <w:rPr>
                <w:rFonts w:ascii="Times New Roman" w:eastAsia="Times New Roman" w:hAnsi="Times New Roman" w:cs="Times New Roman"/>
                <w:b/>
                <w:bCs/>
                <w:lang w:eastAsia="ar-SA"/>
              </w:rPr>
              <w:t>I NUCLEO TEMATICO: OGGETTI, MATERIALI E TRASFORMAZIONI</w:t>
            </w:r>
          </w:p>
        </w:tc>
      </w:tr>
      <w:tr w:rsidR="00A841E4" w:rsidRPr="00A841E4" w14:paraId="2405400A" w14:textId="77777777" w:rsidTr="00B970BA">
        <w:trPr>
          <w:trHeight w:val="681"/>
        </w:trPr>
        <w:tc>
          <w:tcPr>
            <w:tcW w:w="1837" w:type="dxa"/>
            <w:tcBorders>
              <w:top w:val="single" w:sz="4" w:space="0" w:color="000000"/>
              <w:left w:val="single" w:sz="4" w:space="0" w:color="000000"/>
              <w:bottom w:val="single" w:sz="4" w:space="0" w:color="000000"/>
              <w:right w:val="nil"/>
            </w:tcBorders>
            <w:vAlign w:val="center"/>
          </w:tcPr>
          <w:p w14:paraId="31C4061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482BAB74"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863" w:type="dxa"/>
            <w:gridSpan w:val="3"/>
            <w:tcBorders>
              <w:top w:val="single" w:sz="4" w:space="0" w:color="000000"/>
              <w:left w:val="single" w:sz="4" w:space="0" w:color="000000"/>
              <w:bottom w:val="single" w:sz="4" w:space="0" w:color="000000"/>
              <w:right w:val="single" w:sz="4" w:space="0" w:color="000000"/>
            </w:tcBorders>
            <w:vAlign w:val="center"/>
          </w:tcPr>
          <w:p w14:paraId="4E5D52F6" w14:textId="77777777" w:rsidR="00A841E4" w:rsidRPr="00A841E4" w:rsidRDefault="00A841E4" w:rsidP="00A841E4">
            <w:pPr>
              <w:suppressAutoHyphens/>
              <w:autoSpaceDE w:val="0"/>
              <w:autoSpaceDN w:val="0"/>
              <w:adjustRightInd w:val="0"/>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Individuare, nell’ osservazione di esperienze concrete alcuni tra i più semplici concetti scientifici quali: dimensioni spaziali, peso, movimento, temperatura, calore ecc.</w:t>
            </w:r>
          </w:p>
          <w:p w14:paraId="6D448EB1" w14:textId="77777777" w:rsidR="00A841E4" w:rsidRPr="00A841E4" w:rsidRDefault="00A841E4" w:rsidP="00A841E4">
            <w:pPr>
              <w:suppressAutoHyphens/>
              <w:autoSpaceDE w:val="0"/>
              <w:autoSpaceDN w:val="0"/>
              <w:adjustRightInd w:val="0"/>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Cominciare a riconoscere regolarità nei fenomeni.</w:t>
            </w:r>
          </w:p>
          <w:p w14:paraId="7A2308A5" w14:textId="77777777" w:rsidR="00A841E4" w:rsidRPr="00A841E4" w:rsidRDefault="00A841E4" w:rsidP="00A841E4">
            <w:pPr>
              <w:suppressAutoHyphens/>
              <w:autoSpaceDE w:val="0"/>
              <w:autoSpaceDN w:val="0"/>
              <w:adjustRightInd w:val="0"/>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Osservare, utilizzare e quando è possibile, costruire semplici strumenti di misura: recipienti per misure di volumi/capacità, bilance a molla, iniziando a utilizzare le unità di misura convenzionali.</w:t>
            </w:r>
          </w:p>
          <w:p w14:paraId="2D0F94F5" w14:textId="77777777" w:rsidR="00A841E4" w:rsidRPr="00A841E4" w:rsidRDefault="00A841E4" w:rsidP="00A841E4">
            <w:pPr>
              <w:suppressAutoHyphens/>
              <w:autoSpaceDE w:val="0"/>
              <w:autoSpaceDN w:val="0"/>
              <w:adjustRightInd w:val="0"/>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Iniziare a individuare le proprietà di alcuni materiali come, ad esempio: la durezza, il peso, l’elasticità, la trasparenza, la densità; realizzare sperimentalmente semplici soluzioni in acqua (acqua e zucchero, acqua e inchiostro, </w:t>
            </w:r>
            <w:proofErr w:type="spellStart"/>
            <w:r w:rsidRPr="00A841E4">
              <w:rPr>
                <w:rFonts w:ascii="Times New Roman" w:eastAsia="Times New Roman" w:hAnsi="Times New Roman" w:cs="Times New Roman"/>
                <w:color w:val="000000"/>
                <w:lang w:eastAsia="ar-SA"/>
              </w:rPr>
              <w:t>ecc</w:t>
            </w:r>
            <w:proofErr w:type="spellEnd"/>
            <w:r w:rsidRPr="00A841E4">
              <w:rPr>
                <w:rFonts w:ascii="Times New Roman" w:eastAsia="Times New Roman" w:hAnsi="Times New Roman" w:cs="Times New Roman"/>
                <w:color w:val="000000"/>
                <w:lang w:eastAsia="ar-SA"/>
              </w:rPr>
              <w:t xml:space="preserve"> ).</w:t>
            </w:r>
          </w:p>
          <w:p w14:paraId="49D24DF3" w14:textId="77777777" w:rsidR="00A841E4" w:rsidRPr="00A841E4" w:rsidRDefault="00A841E4" w:rsidP="00A841E4">
            <w:pPr>
              <w:suppressAutoHyphens/>
              <w:autoSpaceDE w:val="0"/>
              <w:autoSpaceDN w:val="0"/>
              <w:adjustRightInd w:val="0"/>
              <w:spacing w:after="0" w:line="240" w:lineRule="auto"/>
              <w:jc w:val="both"/>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Osservare e iniziare a schematizzare alcuni passaggi di stato, costruendo semplici modelli interpretativi e provando a esprimere in forma grafica le principali relazioni tra variabili individuate (temperatura in funzione del tempo, ecc.)</w:t>
            </w:r>
          </w:p>
        </w:tc>
      </w:tr>
      <w:tr w:rsidR="00A841E4" w:rsidRPr="00A841E4" w14:paraId="1F1D5DC7" w14:textId="77777777" w:rsidTr="00B970BA">
        <w:trPr>
          <w:trHeight w:val="1913"/>
        </w:trPr>
        <w:tc>
          <w:tcPr>
            <w:tcW w:w="1837" w:type="dxa"/>
            <w:tcBorders>
              <w:top w:val="single" w:sz="4" w:space="0" w:color="000000"/>
              <w:left w:val="single" w:sz="4" w:space="0" w:color="000000"/>
              <w:bottom w:val="single" w:sz="4" w:space="0" w:color="000000"/>
              <w:right w:val="nil"/>
            </w:tcBorders>
            <w:vAlign w:val="center"/>
          </w:tcPr>
          <w:p w14:paraId="78769486"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782CD129"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863" w:type="dxa"/>
            <w:gridSpan w:val="3"/>
            <w:tcBorders>
              <w:top w:val="single" w:sz="4" w:space="0" w:color="000000"/>
              <w:left w:val="single" w:sz="4" w:space="0" w:color="000000"/>
              <w:bottom w:val="single" w:sz="4" w:space="0" w:color="000000"/>
              <w:right w:val="single" w:sz="4" w:space="0" w:color="000000"/>
            </w:tcBorders>
            <w:vAlign w:val="center"/>
            <w:hideMark/>
          </w:tcPr>
          <w:p w14:paraId="6A611517" w14:textId="77777777" w:rsidR="00A841E4" w:rsidRPr="00A841E4" w:rsidRDefault="00A841E4" w:rsidP="00A841E4">
            <w:pPr>
              <w:suppressAutoHyphens/>
              <w:autoSpaceDE w:val="0"/>
              <w:autoSpaceDN w:val="0"/>
              <w:adjustRightInd w:val="0"/>
              <w:spacing w:after="0" w:line="240" w:lineRule="auto"/>
              <w:ind w:left="360"/>
              <w:jc w:val="both"/>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L’alunno conosce nell’osservazione di esperienze complete alcuni tra i più semplici concetti scientifici.</w:t>
            </w:r>
          </w:p>
          <w:p w14:paraId="297315A8" w14:textId="77777777" w:rsidR="00A841E4" w:rsidRPr="00A841E4" w:rsidRDefault="00A841E4" w:rsidP="00A841E4">
            <w:pPr>
              <w:suppressAutoHyphens/>
              <w:autoSpaceDE w:val="0"/>
              <w:autoSpaceDN w:val="0"/>
              <w:adjustRightInd w:val="0"/>
              <w:spacing w:after="0" w:line="240" w:lineRule="auto"/>
              <w:ind w:left="360"/>
              <w:jc w:val="both"/>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Comincia a riconoscere regolarità nei fenomeni.</w:t>
            </w:r>
          </w:p>
          <w:p w14:paraId="3F12A300" w14:textId="77777777" w:rsidR="00A841E4" w:rsidRPr="00A841E4" w:rsidRDefault="00A841E4" w:rsidP="00A841E4">
            <w:pPr>
              <w:suppressAutoHyphens/>
              <w:autoSpaceDE w:val="0"/>
              <w:autoSpaceDN w:val="0"/>
              <w:adjustRightInd w:val="0"/>
              <w:spacing w:after="0" w:line="240" w:lineRule="auto"/>
              <w:ind w:left="360"/>
              <w:jc w:val="both"/>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Osserva utilizza e costruisce semplici strumenti di misura.</w:t>
            </w:r>
          </w:p>
          <w:p w14:paraId="49041017" w14:textId="77777777" w:rsidR="00A841E4" w:rsidRPr="00A841E4" w:rsidRDefault="00A841E4" w:rsidP="00A841E4">
            <w:pPr>
              <w:suppressAutoHyphens/>
              <w:autoSpaceDE w:val="0"/>
              <w:autoSpaceDN w:val="0"/>
              <w:adjustRightInd w:val="0"/>
              <w:spacing w:after="0" w:line="240" w:lineRule="auto"/>
              <w:ind w:left="360"/>
              <w:jc w:val="both"/>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Inizia a individuare le proprietà di alcuni materiali; realizza e sperimenta.</w:t>
            </w:r>
          </w:p>
          <w:p w14:paraId="3BEA1B12" w14:textId="77777777" w:rsidR="00A841E4" w:rsidRPr="00A841E4" w:rsidRDefault="00A841E4" w:rsidP="00A841E4">
            <w:pPr>
              <w:suppressAutoHyphens/>
              <w:autoSpaceDE w:val="0"/>
              <w:autoSpaceDN w:val="0"/>
              <w:adjustRightInd w:val="0"/>
              <w:spacing w:after="0" w:line="240" w:lineRule="auto"/>
              <w:ind w:left="360"/>
              <w:jc w:val="both"/>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Inizia a schematizzare alcuni passaggi di stato.</w:t>
            </w:r>
          </w:p>
        </w:tc>
      </w:tr>
      <w:tr w:rsidR="00A841E4" w:rsidRPr="00A841E4" w14:paraId="5FCADBB2" w14:textId="77777777" w:rsidTr="00B970BA">
        <w:tc>
          <w:tcPr>
            <w:tcW w:w="1837" w:type="dxa"/>
            <w:tcBorders>
              <w:top w:val="nil"/>
              <w:left w:val="single" w:sz="4" w:space="0" w:color="000000"/>
              <w:bottom w:val="single" w:sz="4" w:space="0" w:color="000000"/>
              <w:right w:val="nil"/>
            </w:tcBorders>
            <w:vAlign w:val="center"/>
            <w:hideMark/>
          </w:tcPr>
          <w:p w14:paraId="44A365C6"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7863" w:type="dxa"/>
            <w:gridSpan w:val="3"/>
            <w:tcBorders>
              <w:top w:val="nil"/>
              <w:left w:val="single" w:sz="4" w:space="0" w:color="000000"/>
              <w:bottom w:val="single" w:sz="4" w:space="0" w:color="000000"/>
              <w:right w:val="single" w:sz="4" w:space="0" w:color="000000"/>
            </w:tcBorders>
            <w:vAlign w:val="center"/>
          </w:tcPr>
          <w:p w14:paraId="4B842589" w14:textId="77777777" w:rsidR="00A841E4" w:rsidRPr="00A841E4" w:rsidRDefault="00A841E4" w:rsidP="00A841E4">
            <w:pPr>
              <w:suppressAutoHyphens/>
              <w:autoSpaceDE w:val="0"/>
              <w:autoSpaceDN w:val="0"/>
              <w:adjustRightInd w:val="0"/>
              <w:spacing w:after="0" w:line="240" w:lineRule="auto"/>
              <w:ind w:left="360"/>
              <w:jc w:val="both"/>
              <w:rPr>
                <w:rFonts w:ascii="Times New Roman" w:eastAsia="Wingdings-Regular" w:hAnsi="Times New Roman" w:cs="Times New Roman"/>
                <w:color w:val="000000"/>
                <w:lang w:eastAsia="it-IT"/>
              </w:rPr>
            </w:pPr>
            <w:r w:rsidRPr="00A841E4">
              <w:rPr>
                <w:rFonts w:ascii="Times New Roman" w:eastAsia="Wingdings-Regular" w:hAnsi="Times New Roman" w:cs="Times New Roman"/>
                <w:color w:val="000000"/>
                <w:lang w:eastAsia="it-IT"/>
              </w:rPr>
              <w:t>Esplora i fenomeni con un approccio scientifico.</w:t>
            </w:r>
          </w:p>
          <w:p w14:paraId="27A0D2FC" w14:textId="77777777" w:rsidR="00A841E4" w:rsidRPr="00A841E4" w:rsidRDefault="00A841E4" w:rsidP="00A841E4">
            <w:pPr>
              <w:suppressAutoHyphens/>
              <w:autoSpaceDE w:val="0"/>
              <w:autoSpaceDN w:val="0"/>
              <w:adjustRightInd w:val="0"/>
              <w:spacing w:after="0" w:line="240" w:lineRule="auto"/>
              <w:ind w:left="360"/>
              <w:jc w:val="both"/>
              <w:rPr>
                <w:rFonts w:ascii="Times New Roman" w:eastAsia="Times New Roman" w:hAnsi="Times New Roman" w:cs="Times New Roman"/>
                <w:color w:val="000000"/>
                <w:lang w:eastAsia="ar-SA"/>
              </w:rPr>
            </w:pPr>
            <w:r w:rsidRPr="00A841E4">
              <w:rPr>
                <w:rFonts w:ascii="Times New Roman" w:eastAsia="Wingdings-Regular" w:hAnsi="Times New Roman" w:cs="Times New Roman"/>
                <w:color w:val="000000"/>
                <w:lang w:eastAsia="it-IT"/>
              </w:rPr>
              <w:t xml:space="preserve">Sa utilizzare le fasi del metodo scientifico in semplici esperimenti laboratoriali </w:t>
            </w:r>
          </w:p>
        </w:tc>
      </w:tr>
      <w:tr w:rsidR="00A841E4" w:rsidRPr="00A841E4" w14:paraId="53F0CDF5" w14:textId="77777777" w:rsidTr="00B970BA">
        <w:tc>
          <w:tcPr>
            <w:tcW w:w="1837" w:type="dxa"/>
            <w:tcBorders>
              <w:top w:val="nil"/>
              <w:left w:val="single" w:sz="4" w:space="0" w:color="000000"/>
              <w:bottom w:val="single" w:sz="4" w:space="0" w:color="000000"/>
              <w:right w:val="nil"/>
            </w:tcBorders>
            <w:vAlign w:val="center"/>
            <w:hideMark/>
          </w:tcPr>
          <w:p w14:paraId="045B26D1"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7863" w:type="dxa"/>
            <w:gridSpan w:val="3"/>
            <w:tcBorders>
              <w:top w:val="nil"/>
              <w:left w:val="single" w:sz="4" w:space="0" w:color="000000"/>
              <w:bottom w:val="single" w:sz="4" w:space="0" w:color="000000"/>
              <w:right w:val="single" w:sz="4" w:space="0" w:color="000000"/>
            </w:tcBorders>
            <w:vAlign w:val="center"/>
          </w:tcPr>
          <w:p w14:paraId="37ECC9A9" w14:textId="77777777" w:rsidR="00A841E4" w:rsidRPr="00A841E4" w:rsidRDefault="00A841E4" w:rsidP="00A841E4">
            <w:pPr>
              <w:suppressAutoHyphens/>
              <w:autoSpaceDE w:val="0"/>
              <w:autoSpaceDN w:val="0"/>
              <w:adjustRightIn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Tanti fenomeni, tante scienze.</w:t>
            </w:r>
          </w:p>
          <w:p w14:paraId="120138E8" w14:textId="77777777" w:rsidR="00A841E4" w:rsidRPr="00A841E4" w:rsidRDefault="00A841E4" w:rsidP="00A841E4">
            <w:pPr>
              <w:suppressAutoHyphens/>
              <w:autoSpaceDE w:val="0"/>
              <w:autoSpaceDN w:val="0"/>
              <w:adjustRightIn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Il metodo scientifico sperimentale.</w:t>
            </w:r>
          </w:p>
        </w:tc>
      </w:tr>
      <w:tr w:rsidR="00A841E4" w:rsidRPr="00A841E4" w14:paraId="21EF5586" w14:textId="77777777" w:rsidTr="00B970BA">
        <w:tc>
          <w:tcPr>
            <w:tcW w:w="1837" w:type="dxa"/>
            <w:tcBorders>
              <w:top w:val="nil"/>
              <w:left w:val="single" w:sz="4" w:space="0" w:color="000000"/>
              <w:bottom w:val="single" w:sz="4" w:space="0" w:color="000000"/>
              <w:right w:val="nil"/>
            </w:tcBorders>
            <w:vAlign w:val="center"/>
            <w:hideMark/>
          </w:tcPr>
          <w:p w14:paraId="581A1A40"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tc>
        <w:tc>
          <w:tcPr>
            <w:tcW w:w="7863" w:type="dxa"/>
            <w:gridSpan w:val="3"/>
            <w:tcBorders>
              <w:top w:val="nil"/>
              <w:left w:val="single" w:sz="4" w:space="0" w:color="000000"/>
              <w:bottom w:val="single" w:sz="4" w:space="0" w:color="000000"/>
              <w:right w:val="single" w:sz="4" w:space="0" w:color="000000"/>
            </w:tcBorders>
            <w:vAlign w:val="center"/>
            <w:hideMark/>
          </w:tcPr>
          <w:p w14:paraId="7C6DF8D1"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Tecnologia/Matematica</w:t>
            </w:r>
          </w:p>
        </w:tc>
      </w:tr>
      <w:tr w:rsidR="00A841E4" w:rsidRPr="00A841E4" w14:paraId="04FCEEA3" w14:textId="77777777" w:rsidTr="00B970BA">
        <w:tc>
          <w:tcPr>
            <w:tcW w:w="1837" w:type="dxa"/>
            <w:tcBorders>
              <w:top w:val="nil"/>
              <w:left w:val="single" w:sz="4" w:space="0" w:color="000000"/>
              <w:bottom w:val="single" w:sz="4" w:space="0" w:color="000000"/>
              <w:right w:val="nil"/>
            </w:tcBorders>
            <w:vAlign w:val="center"/>
          </w:tcPr>
          <w:p w14:paraId="75B0C939"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7863" w:type="dxa"/>
            <w:gridSpan w:val="3"/>
            <w:tcBorders>
              <w:top w:val="nil"/>
              <w:left w:val="single" w:sz="4" w:space="0" w:color="000000"/>
              <w:bottom w:val="single" w:sz="4" w:space="0" w:color="000000"/>
              <w:right w:val="single" w:sz="4" w:space="0" w:color="000000"/>
            </w:tcBorders>
            <w:vAlign w:val="center"/>
          </w:tcPr>
          <w:p w14:paraId="1A247DDB" w14:textId="77777777" w:rsidR="00A841E4" w:rsidRPr="00A841E4" w:rsidRDefault="00A841E4" w:rsidP="00A841E4">
            <w:pPr>
              <w:suppressAutoHyphens/>
              <w:snapToGrid w:val="0"/>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Tutto l’anno scolastico</w:t>
            </w:r>
          </w:p>
        </w:tc>
      </w:tr>
      <w:tr w:rsidR="00A841E4" w:rsidRPr="00A841E4" w14:paraId="5C8CE890" w14:textId="77777777" w:rsidTr="00B970BA">
        <w:trPr>
          <w:trHeight w:val="581"/>
        </w:trPr>
        <w:tc>
          <w:tcPr>
            <w:tcW w:w="1837" w:type="dxa"/>
            <w:tcBorders>
              <w:top w:val="single" w:sz="4" w:space="0" w:color="000000"/>
              <w:left w:val="single" w:sz="4" w:space="0" w:color="000000"/>
              <w:bottom w:val="single" w:sz="4" w:space="0" w:color="000000"/>
              <w:right w:val="nil"/>
            </w:tcBorders>
            <w:vAlign w:val="center"/>
            <w:hideMark/>
          </w:tcPr>
          <w:p w14:paraId="765B9FE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Competenze attese</w:t>
            </w:r>
          </w:p>
        </w:tc>
        <w:tc>
          <w:tcPr>
            <w:tcW w:w="7863" w:type="dxa"/>
            <w:gridSpan w:val="3"/>
            <w:tcBorders>
              <w:top w:val="single" w:sz="4" w:space="0" w:color="000000"/>
              <w:left w:val="single" w:sz="4" w:space="0" w:color="000000"/>
              <w:bottom w:val="single" w:sz="4" w:space="0" w:color="000000"/>
              <w:right w:val="single" w:sz="4" w:space="0" w:color="000000"/>
            </w:tcBorders>
            <w:vAlign w:val="center"/>
            <w:hideMark/>
          </w:tcPr>
          <w:p w14:paraId="34126611"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w:t>
            </w:r>
          </w:p>
          <w:p w14:paraId="40E26B79"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t xml:space="preserve">- </w:t>
            </w:r>
            <w:r w:rsidRPr="00A841E4">
              <w:rPr>
                <w:rFonts w:ascii="Times New Roman" w:eastAsia="Times New Roman" w:hAnsi="Times New Roman" w:cs="Times New Roman"/>
                <w:color w:val="000000"/>
                <w:lang w:eastAsia="ar-SA"/>
              </w:rPr>
              <w:t>Comprende l’utilità delle ricerche scientifiche per migliorare la vita dell’uomo.</w:t>
            </w:r>
          </w:p>
          <w:p w14:paraId="4941DDDE"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-Mostra atteggiamenti di curiosità e modi di guardare il mondo che lo stimolano a cercare spiegazioni di quello che vede succedere.</w:t>
            </w:r>
          </w:p>
          <w:p w14:paraId="7EE9707A"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p>
        </w:tc>
      </w:tr>
      <w:tr w:rsidR="00A841E4" w:rsidRPr="00A841E4" w14:paraId="53A074B9" w14:textId="77777777" w:rsidTr="00B970BA">
        <w:trPr>
          <w:gridAfter w:val="1"/>
          <w:wAfter w:w="61" w:type="dxa"/>
        </w:trPr>
        <w:tc>
          <w:tcPr>
            <w:tcW w:w="1837" w:type="dxa"/>
            <w:tcBorders>
              <w:top w:val="single" w:sz="4" w:space="0" w:color="000000"/>
              <w:left w:val="single" w:sz="4" w:space="0" w:color="000000"/>
              <w:bottom w:val="single" w:sz="4" w:space="0" w:color="000000"/>
              <w:right w:val="nil"/>
            </w:tcBorders>
            <w:vAlign w:val="center"/>
            <w:hideMark/>
          </w:tcPr>
          <w:p w14:paraId="24C2BA0D"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7802" w:type="dxa"/>
            <w:gridSpan w:val="2"/>
            <w:tcBorders>
              <w:top w:val="single" w:sz="4" w:space="0" w:color="000000"/>
              <w:left w:val="single" w:sz="4" w:space="0" w:color="000000"/>
              <w:bottom w:val="single" w:sz="4" w:space="0" w:color="000000"/>
              <w:right w:val="nil"/>
            </w:tcBorders>
            <w:vAlign w:val="center"/>
            <w:hideMark/>
          </w:tcPr>
          <w:p w14:paraId="5D68411D"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Osservazioni sistematiche.</w:t>
            </w:r>
          </w:p>
          <w:p w14:paraId="0396DED0"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Autobiografia cognitiva.</w:t>
            </w:r>
          </w:p>
          <w:p w14:paraId="4DEE8CE8"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Compito di realtà.</w:t>
            </w:r>
          </w:p>
        </w:tc>
      </w:tr>
      <w:tr w:rsidR="00A841E4" w:rsidRPr="00A841E4" w14:paraId="2D508A16" w14:textId="77777777" w:rsidTr="00B970BA">
        <w:trPr>
          <w:gridAfter w:val="1"/>
          <w:wAfter w:w="61" w:type="dxa"/>
          <w:trHeight w:val="496"/>
        </w:trPr>
        <w:tc>
          <w:tcPr>
            <w:tcW w:w="9639" w:type="dxa"/>
            <w:gridSpan w:val="3"/>
            <w:tcBorders>
              <w:top w:val="single" w:sz="4" w:space="0" w:color="000000"/>
              <w:left w:val="single" w:sz="4" w:space="0" w:color="000000"/>
              <w:bottom w:val="single" w:sz="4" w:space="0" w:color="000000"/>
              <w:right w:val="single" w:sz="4" w:space="0" w:color="000000"/>
            </w:tcBorders>
            <w:hideMark/>
          </w:tcPr>
          <w:p w14:paraId="4DAAD23F"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25EAF671" w14:textId="77777777" w:rsidTr="00B970BA">
        <w:trPr>
          <w:gridAfter w:val="1"/>
          <w:wAfter w:w="61" w:type="dxa"/>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05CE479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7654" w:type="dxa"/>
            <w:tcBorders>
              <w:top w:val="single" w:sz="4" w:space="0" w:color="000000"/>
              <w:left w:val="single" w:sz="4" w:space="0" w:color="000000"/>
              <w:bottom w:val="single" w:sz="4" w:space="0" w:color="000000"/>
              <w:right w:val="single" w:sz="4" w:space="0" w:color="000000"/>
            </w:tcBorders>
            <w:vAlign w:val="center"/>
          </w:tcPr>
          <w:p w14:paraId="559DE870"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Sviluppa semplici atteggiamenti di curiosità sul mondo</w:t>
            </w:r>
          </w:p>
        </w:tc>
      </w:tr>
      <w:tr w:rsidR="00A841E4" w:rsidRPr="00A841E4" w14:paraId="48A8187A" w14:textId="77777777" w:rsidTr="00B970BA">
        <w:trPr>
          <w:gridAfter w:val="1"/>
          <w:wAfter w:w="61" w:type="dxa"/>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41FD1A2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7654" w:type="dxa"/>
            <w:tcBorders>
              <w:top w:val="single" w:sz="4" w:space="0" w:color="000000"/>
              <w:left w:val="single" w:sz="4" w:space="0" w:color="000000"/>
              <w:bottom w:val="single" w:sz="4" w:space="0" w:color="000000"/>
              <w:right w:val="single" w:sz="4" w:space="0" w:color="000000"/>
            </w:tcBorders>
            <w:vAlign w:val="center"/>
          </w:tcPr>
          <w:p w14:paraId="25E1207D"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Sviluppa semplici atteggiamenti di curiosità e modi di guardare il mondo</w:t>
            </w:r>
          </w:p>
        </w:tc>
      </w:tr>
      <w:tr w:rsidR="00A841E4" w:rsidRPr="00A841E4" w14:paraId="1C57F811" w14:textId="77777777" w:rsidTr="00B970BA">
        <w:trPr>
          <w:gridAfter w:val="1"/>
          <w:wAfter w:w="61" w:type="dxa"/>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73BFDB9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7654" w:type="dxa"/>
            <w:tcBorders>
              <w:top w:val="single" w:sz="4" w:space="0" w:color="000000"/>
              <w:left w:val="single" w:sz="4" w:space="0" w:color="000000"/>
              <w:bottom w:val="single" w:sz="4" w:space="0" w:color="000000"/>
              <w:right w:val="single" w:sz="4" w:space="0" w:color="000000"/>
            </w:tcBorders>
            <w:vAlign w:val="center"/>
          </w:tcPr>
          <w:p w14:paraId="2257C61C"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il procedimento scientifico per portare avanti le sperimentazioni.</w:t>
            </w:r>
          </w:p>
        </w:tc>
      </w:tr>
      <w:tr w:rsidR="00A841E4" w:rsidRPr="00A841E4" w14:paraId="7B591C0C" w14:textId="77777777" w:rsidTr="00B970BA">
        <w:trPr>
          <w:gridAfter w:val="1"/>
          <w:wAfter w:w="61" w:type="dxa"/>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75D45A1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6E924F1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7654" w:type="dxa"/>
            <w:tcBorders>
              <w:top w:val="single" w:sz="4" w:space="0" w:color="000000"/>
              <w:left w:val="single" w:sz="4" w:space="0" w:color="000000"/>
              <w:bottom w:val="single" w:sz="4" w:space="0" w:color="000000"/>
              <w:right w:val="single" w:sz="4" w:space="0" w:color="000000"/>
            </w:tcBorders>
            <w:vAlign w:val="center"/>
          </w:tcPr>
          <w:p w14:paraId="7DF05075"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l’utilità delle ricerche scientifiche per migliorare la vita dell’uomo.</w:t>
            </w:r>
          </w:p>
          <w:p w14:paraId="074BA081"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le fasi del metodo scientifico e le utilizza in semplici esperimenti laboratoriali.</w:t>
            </w:r>
          </w:p>
        </w:tc>
      </w:tr>
    </w:tbl>
    <w:p w14:paraId="2495F87D" w14:textId="15D84EEC" w:rsidR="00A841E4" w:rsidRDefault="00A841E4" w:rsidP="00A841E4">
      <w:pPr>
        <w:suppressAutoHyphens/>
        <w:spacing w:after="0" w:line="240" w:lineRule="auto"/>
        <w:rPr>
          <w:rFonts w:ascii="Times New Roman" w:eastAsia="Times New Roman" w:hAnsi="Times New Roman" w:cs="Times New Roman"/>
          <w:lang w:eastAsia="ar-SA"/>
        </w:rPr>
      </w:pPr>
    </w:p>
    <w:p w14:paraId="26587154" w14:textId="77777777" w:rsidR="00D9282B" w:rsidRPr="00A841E4" w:rsidRDefault="00D9282B" w:rsidP="00A841E4">
      <w:pPr>
        <w:suppressAutoHyphens/>
        <w:spacing w:after="0" w:line="240" w:lineRule="auto"/>
        <w:rPr>
          <w:rFonts w:ascii="Times New Roman" w:eastAsia="Times New Roman" w:hAnsi="Times New Roman" w:cs="Times New Roman"/>
          <w:lang w:eastAsia="ar-SA"/>
        </w:rPr>
      </w:pPr>
    </w:p>
    <w:tbl>
      <w:tblPr>
        <w:tblW w:w="9645" w:type="dxa"/>
        <w:tblInd w:w="108" w:type="dxa"/>
        <w:tblLayout w:type="fixed"/>
        <w:tblLook w:val="04A0" w:firstRow="1" w:lastRow="0" w:firstColumn="1" w:lastColumn="0" w:noHBand="0" w:noVBand="1"/>
      </w:tblPr>
      <w:tblGrid>
        <w:gridCol w:w="1838"/>
        <w:gridCol w:w="148"/>
        <w:gridCol w:w="7659"/>
      </w:tblGrid>
      <w:tr w:rsidR="00A841E4" w:rsidRPr="00A841E4" w14:paraId="1D465BCA" w14:textId="77777777" w:rsidTr="00B970BA">
        <w:tc>
          <w:tcPr>
            <w:tcW w:w="9639"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86A9E44"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color w:val="000000"/>
                <w:lang w:eastAsia="ar-SA"/>
              </w:rPr>
            </w:pPr>
            <w:r w:rsidRPr="00A841E4">
              <w:rPr>
                <w:rFonts w:ascii="Times New Roman" w:eastAsia="Times New Roman" w:hAnsi="Times New Roman" w:cs="Times New Roman"/>
                <w:b/>
                <w:bCs/>
                <w:color w:val="000000"/>
                <w:lang w:eastAsia="ar-SA"/>
              </w:rPr>
              <w:lastRenderedPageBreak/>
              <w:t>I</w:t>
            </w:r>
            <w:r w:rsidRPr="00A841E4">
              <w:rPr>
                <w:rFonts w:ascii="Times New Roman" w:eastAsia="Times New Roman" w:hAnsi="Times New Roman" w:cs="Times New Roman"/>
                <w:b/>
                <w:bCs/>
                <w:lang w:eastAsia="ar-SA"/>
              </w:rPr>
              <w:t>I NUCLEO TEMATICO: OSSERVARE E SPERIMENTARE SUL CAMPO</w:t>
            </w:r>
          </w:p>
        </w:tc>
      </w:tr>
      <w:tr w:rsidR="00A841E4" w:rsidRPr="00A841E4" w14:paraId="4DFC321C" w14:textId="77777777" w:rsidTr="00B970BA">
        <w:trPr>
          <w:trHeight w:val="530"/>
        </w:trPr>
        <w:tc>
          <w:tcPr>
            <w:tcW w:w="1837" w:type="dxa"/>
            <w:tcBorders>
              <w:top w:val="single" w:sz="4" w:space="0" w:color="000000"/>
              <w:left w:val="single" w:sz="4" w:space="0" w:color="000000"/>
              <w:bottom w:val="single" w:sz="4" w:space="0" w:color="000000"/>
              <w:right w:val="nil"/>
            </w:tcBorders>
            <w:vAlign w:val="center"/>
          </w:tcPr>
          <w:p w14:paraId="2F3C19F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2FBDF54C"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p>
        </w:tc>
        <w:tc>
          <w:tcPr>
            <w:tcW w:w="7802" w:type="dxa"/>
            <w:gridSpan w:val="2"/>
            <w:tcBorders>
              <w:top w:val="single" w:sz="4" w:space="0" w:color="000000"/>
              <w:left w:val="single" w:sz="4" w:space="0" w:color="000000"/>
              <w:bottom w:val="single" w:sz="4" w:space="0" w:color="000000"/>
              <w:right w:val="single" w:sz="4" w:space="0" w:color="000000"/>
            </w:tcBorders>
            <w:vAlign w:val="center"/>
          </w:tcPr>
          <w:p w14:paraId="25783E27"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Proseguire nelle osservazioni frequenti e regolari per osservare a occhio nudo o con semplici strumenti, insieme ai compagni, una porzione di ambiente vicino; individuare gli elementi che lo caratterizzano e i loro cambiamenti nel tempo.</w:t>
            </w:r>
          </w:p>
          <w:p w14:paraId="10F513F8"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Osservare e iniziare a conoscere la struttura del suolo sperimentando con rocce, sassi e terricci.</w:t>
            </w:r>
          </w:p>
          <w:p w14:paraId="250BD49B"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Osservare le caratteristiche dell’acqua e il suo ruolo nell’ambiente.</w:t>
            </w:r>
          </w:p>
          <w:p w14:paraId="51E80B09"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Riconoscere e ricostruire il movimento dei diversi oggetti celesti, rielaborandoli anche attraverso giochi col corpo.</w:t>
            </w:r>
          </w:p>
        </w:tc>
      </w:tr>
      <w:tr w:rsidR="00A841E4" w:rsidRPr="00A841E4" w14:paraId="0AB6BB5F" w14:textId="77777777" w:rsidTr="00B970BA">
        <w:tc>
          <w:tcPr>
            <w:tcW w:w="1837" w:type="dxa"/>
            <w:tcBorders>
              <w:top w:val="single" w:sz="4" w:space="0" w:color="000000"/>
              <w:left w:val="single" w:sz="4" w:space="0" w:color="000000"/>
              <w:bottom w:val="single" w:sz="4" w:space="0" w:color="000000"/>
              <w:right w:val="nil"/>
            </w:tcBorders>
            <w:vAlign w:val="center"/>
          </w:tcPr>
          <w:p w14:paraId="5F1B2DD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30BA90DC"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p>
        </w:tc>
        <w:tc>
          <w:tcPr>
            <w:tcW w:w="7802" w:type="dxa"/>
            <w:gridSpan w:val="2"/>
            <w:tcBorders>
              <w:top w:val="single" w:sz="4" w:space="0" w:color="000000"/>
              <w:left w:val="single" w:sz="4" w:space="0" w:color="000000"/>
              <w:bottom w:val="single" w:sz="4" w:space="0" w:color="000000"/>
              <w:right w:val="single" w:sz="4" w:space="0" w:color="000000"/>
            </w:tcBorders>
            <w:vAlign w:val="center"/>
          </w:tcPr>
          <w:p w14:paraId="00541627" w14:textId="77777777" w:rsidR="00A841E4" w:rsidRPr="00A841E4" w:rsidRDefault="00A841E4" w:rsidP="00A841E4">
            <w:pPr>
              <w:suppressAutoHyphens/>
              <w:autoSpaceDE w:val="0"/>
              <w:autoSpaceDN w:val="0"/>
              <w:adjustRightInd w:val="0"/>
              <w:spacing w:after="0" w:line="240" w:lineRule="auto"/>
              <w:ind w:left="360"/>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Gli elementi caratterizzante l’ambiente circostante.</w:t>
            </w:r>
          </w:p>
          <w:p w14:paraId="34E27B8F" w14:textId="77777777" w:rsidR="00A841E4" w:rsidRPr="00A841E4" w:rsidRDefault="00A841E4" w:rsidP="00A841E4">
            <w:pPr>
              <w:suppressAutoHyphens/>
              <w:autoSpaceDE w:val="0"/>
              <w:autoSpaceDN w:val="0"/>
              <w:adjustRightInd w:val="0"/>
              <w:spacing w:after="0" w:line="240" w:lineRule="auto"/>
              <w:ind w:left="360"/>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La struttura del suolo.</w:t>
            </w:r>
          </w:p>
          <w:p w14:paraId="6FAAE8ED" w14:textId="77777777" w:rsidR="00A841E4" w:rsidRPr="00A841E4" w:rsidRDefault="00A841E4" w:rsidP="00A841E4">
            <w:pPr>
              <w:suppressAutoHyphens/>
              <w:autoSpaceDE w:val="0"/>
              <w:autoSpaceDN w:val="0"/>
              <w:adjustRightInd w:val="0"/>
              <w:spacing w:after="0" w:line="240" w:lineRule="auto"/>
              <w:ind w:left="360"/>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Il movimento dei diversi oggetti celesti.</w:t>
            </w:r>
          </w:p>
        </w:tc>
      </w:tr>
      <w:tr w:rsidR="00A841E4" w:rsidRPr="00A841E4" w14:paraId="7D32435E" w14:textId="77777777" w:rsidTr="00B970BA">
        <w:tc>
          <w:tcPr>
            <w:tcW w:w="1837" w:type="dxa"/>
            <w:tcBorders>
              <w:top w:val="nil"/>
              <w:left w:val="single" w:sz="4" w:space="0" w:color="000000"/>
              <w:bottom w:val="single" w:sz="4" w:space="0" w:color="000000"/>
              <w:right w:val="nil"/>
            </w:tcBorders>
            <w:vAlign w:val="center"/>
            <w:hideMark/>
          </w:tcPr>
          <w:p w14:paraId="1F3ED4F3"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7802" w:type="dxa"/>
            <w:gridSpan w:val="2"/>
            <w:tcBorders>
              <w:top w:val="nil"/>
              <w:left w:val="single" w:sz="4" w:space="0" w:color="000000"/>
              <w:bottom w:val="single" w:sz="4" w:space="0" w:color="000000"/>
              <w:right w:val="single" w:sz="4" w:space="0" w:color="000000"/>
            </w:tcBorders>
            <w:vAlign w:val="center"/>
          </w:tcPr>
          <w:p w14:paraId="487C32E9" w14:textId="77777777" w:rsidR="00A841E4" w:rsidRPr="00A841E4" w:rsidRDefault="00A841E4" w:rsidP="00A841E4">
            <w:pPr>
              <w:suppressAutoHyphens/>
              <w:autoSpaceDE w:val="0"/>
              <w:autoSpaceDN w:val="0"/>
              <w:adjustRightInd w:val="0"/>
              <w:spacing w:after="0" w:line="240" w:lineRule="auto"/>
              <w:ind w:left="360"/>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Esplora i fenomeni con l’approccio scientifico.</w:t>
            </w:r>
          </w:p>
          <w:p w14:paraId="5FB9FD2B" w14:textId="77777777" w:rsidR="00A841E4" w:rsidRPr="00A841E4" w:rsidRDefault="00A841E4" w:rsidP="00A841E4">
            <w:pPr>
              <w:suppressAutoHyphens/>
              <w:autoSpaceDE w:val="0"/>
              <w:autoSpaceDN w:val="0"/>
              <w:adjustRightInd w:val="0"/>
              <w:spacing w:after="0" w:line="240" w:lineRule="auto"/>
              <w:ind w:left="360"/>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Ricostruisce il movimento dei diversi oggetti celesti attraverso il corpo.</w:t>
            </w:r>
          </w:p>
        </w:tc>
      </w:tr>
      <w:tr w:rsidR="00A841E4" w:rsidRPr="00A841E4" w14:paraId="787A715A" w14:textId="77777777" w:rsidTr="00B970BA">
        <w:tc>
          <w:tcPr>
            <w:tcW w:w="1837" w:type="dxa"/>
            <w:tcBorders>
              <w:top w:val="nil"/>
              <w:left w:val="single" w:sz="4" w:space="0" w:color="000000"/>
              <w:bottom w:val="single" w:sz="4" w:space="0" w:color="000000"/>
              <w:right w:val="nil"/>
            </w:tcBorders>
            <w:vAlign w:val="center"/>
            <w:hideMark/>
          </w:tcPr>
          <w:p w14:paraId="0C4F6ACF"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7802" w:type="dxa"/>
            <w:gridSpan w:val="2"/>
            <w:tcBorders>
              <w:top w:val="nil"/>
              <w:left w:val="single" w:sz="4" w:space="0" w:color="000000"/>
              <w:bottom w:val="single" w:sz="4" w:space="0" w:color="000000"/>
              <w:right w:val="single" w:sz="4" w:space="0" w:color="000000"/>
            </w:tcBorders>
            <w:vAlign w:val="center"/>
          </w:tcPr>
          <w:p w14:paraId="5DC12BD6" w14:textId="77777777" w:rsidR="00A841E4" w:rsidRPr="00A841E4" w:rsidRDefault="00A841E4" w:rsidP="00A841E4">
            <w:pPr>
              <w:suppressAutoHyphens/>
              <w:autoSpaceDE w:val="0"/>
              <w:autoSpaceDN w:val="0"/>
              <w:adjustRightIn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materia. Gli stati di aggregazione della materia. Il calore. I passaggi di stato: l’acqua. Il ciclo dell’acqua. L’aria. L’atmosfera. Il suolo. Le rocce.</w:t>
            </w:r>
          </w:p>
          <w:p w14:paraId="56BBAA20" w14:textId="77777777" w:rsidR="00A841E4" w:rsidRPr="00A841E4" w:rsidRDefault="00A841E4" w:rsidP="00A841E4">
            <w:pPr>
              <w:suppressAutoHyphens/>
              <w:autoSpaceDE w:val="0"/>
              <w:autoSpaceDN w:val="0"/>
              <w:adjustRightInd w:val="0"/>
              <w:spacing w:after="0" w:line="240" w:lineRule="auto"/>
              <w:ind w:left="360"/>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I diversi ecosistemi del pianeta: caratteristiche e criticità</w:t>
            </w:r>
          </w:p>
        </w:tc>
      </w:tr>
      <w:tr w:rsidR="00A841E4" w:rsidRPr="00A841E4" w14:paraId="5FDA536E"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0C5B80D6"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tc>
        <w:tc>
          <w:tcPr>
            <w:tcW w:w="7802" w:type="dxa"/>
            <w:gridSpan w:val="2"/>
            <w:tcBorders>
              <w:top w:val="single" w:sz="4" w:space="0" w:color="000000"/>
              <w:left w:val="single" w:sz="4" w:space="0" w:color="000000"/>
              <w:bottom w:val="single" w:sz="4" w:space="0" w:color="000000"/>
              <w:right w:val="single" w:sz="4" w:space="0" w:color="000000"/>
            </w:tcBorders>
            <w:vAlign w:val="center"/>
          </w:tcPr>
          <w:p w14:paraId="2D6A3E07"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Italiano, Tecnologia</w:t>
            </w:r>
          </w:p>
        </w:tc>
      </w:tr>
      <w:tr w:rsidR="00A841E4" w:rsidRPr="00A841E4" w14:paraId="7C9F95FD" w14:textId="77777777" w:rsidTr="00B970BA">
        <w:tc>
          <w:tcPr>
            <w:tcW w:w="1837" w:type="dxa"/>
            <w:tcBorders>
              <w:top w:val="single" w:sz="4" w:space="0" w:color="000000"/>
              <w:left w:val="single" w:sz="4" w:space="0" w:color="000000"/>
              <w:bottom w:val="single" w:sz="4" w:space="0" w:color="000000"/>
              <w:right w:val="nil"/>
            </w:tcBorders>
            <w:vAlign w:val="center"/>
          </w:tcPr>
          <w:p w14:paraId="55BF885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7802" w:type="dxa"/>
            <w:gridSpan w:val="2"/>
            <w:tcBorders>
              <w:top w:val="single" w:sz="4" w:space="0" w:color="000000"/>
              <w:left w:val="single" w:sz="4" w:space="0" w:color="000000"/>
              <w:bottom w:val="single" w:sz="4" w:space="0" w:color="000000"/>
              <w:right w:val="single" w:sz="4" w:space="0" w:color="000000"/>
            </w:tcBorders>
            <w:vAlign w:val="center"/>
          </w:tcPr>
          <w:p w14:paraId="2FDE423B"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Tutto l’anno</w:t>
            </w:r>
          </w:p>
        </w:tc>
      </w:tr>
      <w:tr w:rsidR="00A841E4" w:rsidRPr="00A841E4" w14:paraId="582E24F4"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114A12D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Competenze</w:t>
            </w:r>
          </w:p>
          <w:p w14:paraId="61C13C09"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b/>
                <w:color w:val="000000"/>
                <w:lang w:eastAsia="ar-SA"/>
              </w:rPr>
              <w:t xml:space="preserve"> attese</w:t>
            </w:r>
          </w:p>
        </w:tc>
        <w:tc>
          <w:tcPr>
            <w:tcW w:w="7802" w:type="dxa"/>
            <w:gridSpan w:val="2"/>
            <w:tcBorders>
              <w:top w:val="single" w:sz="4" w:space="0" w:color="000000"/>
              <w:left w:val="single" w:sz="4" w:space="0" w:color="000000"/>
              <w:bottom w:val="single" w:sz="4" w:space="0" w:color="000000"/>
              <w:right w:val="single" w:sz="4" w:space="0" w:color="auto"/>
            </w:tcBorders>
            <w:vAlign w:val="center"/>
          </w:tcPr>
          <w:p w14:paraId="4D290A1F"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w:t>
            </w:r>
          </w:p>
          <w:p w14:paraId="3A7633D5"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le caratteristiche di alcuni corpi.</w:t>
            </w:r>
          </w:p>
          <w:p w14:paraId="63AF53C9"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 e conosce la struttura del suolo e le caratteristiche dell’aria e dell’acqua</w:t>
            </w:r>
          </w:p>
        </w:tc>
      </w:tr>
      <w:tr w:rsidR="00A841E4" w:rsidRPr="00A841E4" w14:paraId="0C701314"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7D4C83C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7802" w:type="dxa"/>
            <w:gridSpan w:val="2"/>
            <w:tcBorders>
              <w:top w:val="single" w:sz="4" w:space="0" w:color="000000"/>
              <w:left w:val="single" w:sz="4" w:space="0" w:color="000000"/>
              <w:bottom w:val="single" w:sz="4" w:space="0" w:color="000000"/>
              <w:right w:val="single" w:sz="4" w:space="0" w:color="auto"/>
            </w:tcBorders>
            <w:vAlign w:val="center"/>
            <w:hideMark/>
          </w:tcPr>
          <w:p w14:paraId="7B691D2C"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Osservazioni sistematiche.</w:t>
            </w:r>
          </w:p>
          <w:p w14:paraId="0A9108C3"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Compito di realtà.</w:t>
            </w:r>
          </w:p>
          <w:p w14:paraId="7909EA57"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Autobiografia cognitiva.</w:t>
            </w:r>
          </w:p>
        </w:tc>
      </w:tr>
      <w:tr w:rsidR="00A841E4" w:rsidRPr="00A841E4" w14:paraId="75A4C4CB" w14:textId="77777777" w:rsidTr="00B970BA">
        <w:trPr>
          <w:trHeight w:val="496"/>
        </w:trPr>
        <w:tc>
          <w:tcPr>
            <w:tcW w:w="9639" w:type="dxa"/>
            <w:gridSpan w:val="3"/>
            <w:tcBorders>
              <w:top w:val="single" w:sz="4" w:space="0" w:color="000000"/>
              <w:left w:val="single" w:sz="4" w:space="0" w:color="000000"/>
              <w:bottom w:val="single" w:sz="4" w:space="0" w:color="000000"/>
              <w:right w:val="single" w:sz="4" w:space="0" w:color="000000"/>
            </w:tcBorders>
            <w:hideMark/>
          </w:tcPr>
          <w:p w14:paraId="4298A954"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140A9856"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4D1E925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7654" w:type="dxa"/>
            <w:tcBorders>
              <w:top w:val="single" w:sz="4" w:space="0" w:color="000000"/>
              <w:left w:val="single" w:sz="4" w:space="0" w:color="000000"/>
              <w:bottom w:val="single" w:sz="4" w:space="0" w:color="000000"/>
              <w:right w:val="single" w:sz="4" w:space="0" w:color="000000"/>
            </w:tcBorders>
            <w:vAlign w:val="center"/>
          </w:tcPr>
          <w:p w14:paraId="28DFD690"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elementari  caratteristiche di alcuni corpi.</w:t>
            </w:r>
          </w:p>
          <w:p w14:paraId="2E372170"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p>
        </w:tc>
      </w:tr>
      <w:tr w:rsidR="00A841E4" w:rsidRPr="00A841E4" w14:paraId="2341F95D"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7582DC2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7654" w:type="dxa"/>
            <w:tcBorders>
              <w:top w:val="single" w:sz="4" w:space="0" w:color="000000"/>
              <w:left w:val="single" w:sz="4" w:space="0" w:color="000000"/>
              <w:bottom w:val="single" w:sz="4" w:space="0" w:color="000000"/>
              <w:right w:val="single" w:sz="4" w:space="0" w:color="000000"/>
            </w:tcBorders>
            <w:vAlign w:val="center"/>
          </w:tcPr>
          <w:p w14:paraId="3843C35E"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-Riconosce semplici caratteristiche di alcuni corpi.</w:t>
            </w:r>
          </w:p>
          <w:p w14:paraId="1AAABDD9"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-Comprende con l’ausilio dell’insegnante l’importanza dell’acqua, dell’aria e del suolo per la vita sul pianeta</w:t>
            </w:r>
          </w:p>
        </w:tc>
      </w:tr>
      <w:tr w:rsidR="00A841E4" w:rsidRPr="00A841E4" w14:paraId="73D216A4"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35081BD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7654" w:type="dxa"/>
            <w:tcBorders>
              <w:top w:val="single" w:sz="4" w:space="0" w:color="000000"/>
              <w:left w:val="single" w:sz="4" w:space="0" w:color="000000"/>
              <w:bottom w:val="single" w:sz="4" w:space="0" w:color="000000"/>
              <w:right w:val="single" w:sz="4" w:space="0" w:color="000000"/>
            </w:tcBorders>
            <w:vAlign w:val="center"/>
          </w:tcPr>
          <w:p w14:paraId="13218DCF"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Riconosce caratteristiche di alcuni corpi.</w:t>
            </w:r>
          </w:p>
          <w:p w14:paraId="0949EB3C"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-Comprende l’importanza dell’acqua, dell’aria e del suolo per la vita sul pianeta</w:t>
            </w:r>
          </w:p>
        </w:tc>
      </w:tr>
      <w:tr w:rsidR="00A841E4" w:rsidRPr="00A841E4" w14:paraId="3DA2B4CE" w14:textId="77777777" w:rsidTr="00B970BA">
        <w:trPr>
          <w:trHeight w:val="581"/>
        </w:trPr>
        <w:tc>
          <w:tcPr>
            <w:tcW w:w="1985" w:type="dxa"/>
            <w:gridSpan w:val="2"/>
            <w:tcBorders>
              <w:top w:val="single" w:sz="4" w:space="0" w:color="000000"/>
              <w:left w:val="single" w:sz="4" w:space="0" w:color="000000"/>
              <w:bottom w:val="single" w:sz="4" w:space="0" w:color="000000"/>
              <w:right w:val="nil"/>
            </w:tcBorders>
            <w:vAlign w:val="center"/>
            <w:hideMark/>
          </w:tcPr>
          <w:p w14:paraId="5DBB741B"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7B622A9D"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7654" w:type="dxa"/>
            <w:tcBorders>
              <w:top w:val="single" w:sz="4" w:space="0" w:color="000000"/>
              <w:left w:val="single" w:sz="4" w:space="0" w:color="000000"/>
              <w:bottom w:val="single" w:sz="4" w:space="0" w:color="000000"/>
              <w:right w:val="single" w:sz="4" w:space="0" w:color="000000"/>
            </w:tcBorders>
            <w:vAlign w:val="center"/>
          </w:tcPr>
          <w:p w14:paraId="0009BE14"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Riconosce le caratteristiche di alcuni corpi.</w:t>
            </w:r>
          </w:p>
          <w:p w14:paraId="10CDAE41"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-Osserva e conosce la struttura del suolo e le caratteristiche dell’aria e dell’acqua.</w:t>
            </w:r>
          </w:p>
        </w:tc>
      </w:tr>
    </w:tbl>
    <w:p w14:paraId="25FF0505"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b/>
          <w:u w:val="single"/>
          <w:lang w:eastAsia="ar-SA"/>
        </w:rPr>
      </w:pPr>
    </w:p>
    <w:tbl>
      <w:tblPr>
        <w:tblW w:w="9645" w:type="dxa"/>
        <w:tblInd w:w="108" w:type="dxa"/>
        <w:tblLayout w:type="fixed"/>
        <w:tblLook w:val="04A0" w:firstRow="1" w:lastRow="0" w:firstColumn="1" w:lastColumn="0" w:noHBand="0" w:noVBand="1"/>
      </w:tblPr>
      <w:tblGrid>
        <w:gridCol w:w="1838"/>
        <w:gridCol w:w="6"/>
        <w:gridCol w:w="7801"/>
      </w:tblGrid>
      <w:tr w:rsidR="00A841E4" w:rsidRPr="00A841E4" w14:paraId="4606F6C3" w14:textId="77777777" w:rsidTr="00B970BA">
        <w:tc>
          <w:tcPr>
            <w:tcW w:w="9639"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3704B56"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color w:val="000000"/>
                <w:lang w:eastAsia="ar-SA"/>
              </w:rPr>
            </w:pPr>
            <w:r w:rsidRPr="00A841E4">
              <w:rPr>
                <w:rFonts w:ascii="Times New Roman" w:eastAsia="Times New Roman" w:hAnsi="Times New Roman" w:cs="Times New Roman"/>
                <w:b/>
                <w:bCs/>
                <w:color w:val="000000"/>
                <w:lang w:eastAsia="ar-SA"/>
              </w:rPr>
              <w:t>II</w:t>
            </w:r>
            <w:r w:rsidRPr="00A841E4">
              <w:rPr>
                <w:rFonts w:ascii="Times New Roman" w:eastAsia="Times New Roman" w:hAnsi="Times New Roman" w:cs="Times New Roman"/>
                <w:b/>
                <w:bCs/>
                <w:lang w:eastAsia="ar-SA"/>
              </w:rPr>
              <w:t>I NUCLEO TEMATICO: L’UOMO,I VIVENTI E L’AMBIENTE</w:t>
            </w:r>
          </w:p>
        </w:tc>
      </w:tr>
      <w:tr w:rsidR="00A841E4" w:rsidRPr="00A841E4" w14:paraId="7E79B4FD" w14:textId="77777777" w:rsidTr="00B970BA">
        <w:trPr>
          <w:trHeight w:val="478"/>
        </w:trPr>
        <w:tc>
          <w:tcPr>
            <w:tcW w:w="1837" w:type="dxa"/>
            <w:tcBorders>
              <w:top w:val="single" w:sz="4" w:space="0" w:color="000000"/>
              <w:left w:val="single" w:sz="4" w:space="0" w:color="000000"/>
              <w:bottom w:val="single" w:sz="4" w:space="0" w:color="000000"/>
              <w:right w:val="nil"/>
            </w:tcBorders>
            <w:vAlign w:val="center"/>
          </w:tcPr>
          <w:p w14:paraId="14356C7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608F9C2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802" w:type="dxa"/>
            <w:gridSpan w:val="2"/>
            <w:tcBorders>
              <w:top w:val="single" w:sz="4" w:space="0" w:color="000000"/>
              <w:left w:val="single" w:sz="4" w:space="0" w:color="000000"/>
              <w:bottom w:val="single" w:sz="4" w:space="0" w:color="000000"/>
              <w:right w:val="single" w:sz="4" w:space="0" w:color="000000"/>
            </w:tcBorders>
            <w:vAlign w:val="center"/>
          </w:tcPr>
          <w:p w14:paraId="0065519E"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Prendere coscienza del concetto di materia distinguendola tra organica e inorganica. Individuare la sua composizione e i suoi diversi stati di aggregazione anche attraverso semplici sperimentazioni tenendo conto anche dell’influenza che esercita su di essa il calore.</w:t>
            </w:r>
          </w:p>
          <w:p w14:paraId="49F8D3A5"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Avere cura della propria salute anche dal punto divista alimentare e motorio.</w:t>
            </w:r>
          </w:p>
          <w:p w14:paraId="69DC3217"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Riconoscere attraverso l’esperienza di coltivazioni, allevamenti, ecc. che la vita di ogni organismo è in relazione con altre e differenti forme di vita individuando semplici piramidi e reti alimentari di ambienti vissuti.</w:t>
            </w:r>
          </w:p>
          <w:p w14:paraId="3F7A79B7"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Elaborare i primi elementi di classificazione animale e vegetale sulla base di osservazioni personali.</w:t>
            </w:r>
          </w:p>
          <w:p w14:paraId="589C47C2"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Proseguire l’osservazione delle trasformazioni ambientali con riferimento anche alle più significative implicanze globali, in particolare quelle conseguenti all’azione </w:t>
            </w:r>
            <w:r w:rsidRPr="00A841E4">
              <w:rPr>
                <w:rFonts w:ascii="Times New Roman" w:eastAsia="Times New Roman" w:hAnsi="Times New Roman" w:cs="Times New Roman"/>
                <w:color w:val="000000"/>
                <w:lang w:eastAsia="ar-SA"/>
              </w:rPr>
              <w:lastRenderedPageBreak/>
              <w:t>modificatrice dell’uomo.</w:t>
            </w:r>
          </w:p>
        </w:tc>
      </w:tr>
      <w:tr w:rsidR="00A841E4" w:rsidRPr="00A841E4" w14:paraId="4A830186" w14:textId="77777777" w:rsidTr="00B970BA">
        <w:tc>
          <w:tcPr>
            <w:tcW w:w="1837" w:type="dxa"/>
            <w:tcBorders>
              <w:top w:val="single" w:sz="4" w:space="0" w:color="000000"/>
              <w:left w:val="single" w:sz="4" w:space="0" w:color="000000"/>
              <w:bottom w:val="single" w:sz="4" w:space="0" w:color="000000"/>
              <w:right w:val="nil"/>
            </w:tcBorders>
            <w:vAlign w:val="center"/>
          </w:tcPr>
          <w:p w14:paraId="1E21541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lastRenderedPageBreak/>
              <w:t>Conoscenze</w:t>
            </w:r>
          </w:p>
          <w:p w14:paraId="7FA475E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802" w:type="dxa"/>
            <w:gridSpan w:val="2"/>
            <w:tcBorders>
              <w:top w:val="single" w:sz="4" w:space="0" w:color="000000"/>
              <w:left w:val="single" w:sz="4" w:space="0" w:color="000000"/>
              <w:bottom w:val="single" w:sz="4" w:space="0" w:color="000000"/>
              <w:right w:val="single" w:sz="4" w:space="0" w:color="000000"/>
            </w:tcBorders>
            <w:vAlign w:val="center"/>
          </w:tcPr>
          <w:p w14:paraId="634D41C4"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 distingue la materia organica da quella inorganica.</w:t>
            </w:r>
          </w:p>
          <w:p w14:paraId="25E0E46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Ha cura della propria salute anche dal punto di vista alimentare e motorio.</w:t>
            </w:r>
          </w:p>
          <w:p w14:paraId="3FA81CD6"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che la vita di ogni organismo è in relazione con altre differenti forme di vita.</w:t>
            </w:r>
          </w:p>
          <w:p w14:paraId="2F672585"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Elabora le prime classificazioni di vita animali e vegetali.</w:t>
            </w:r>
          </w:p>
          <w:p w14:paraId="231728C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Osserva le trasformazioni ambientali con particolare riferimento all’azione dell’uomo</w:t>
            </w:r>
          </w:p>
        </w:tc>
      </w:tr>
      <w:tr w:rsidR="00A841E4" w:rsidRPr="00A841E4" w14:paraId="2B15277A" w14:textId="77777777" w:rsidTr="00B970BA">
        <w:tc>
          <w:tcPr>
            <w:tcW w:w="1837" w:type="dxa"/>
            <w:tcBorders>
              <w:top w:val="nil"/>
              <w:left w:val="single" w:sz="4" w:space="0" w:color="000000"/>
              <w:bottom w:val="single" w:sz="4" w:space="0" w:color="000000"/>
              <w:right w:val="nil"/>
            </w:tcBorders>
            <w:vAlign w:val="center"/>
            <w:hideMark/>
          </w:tcPr>
          <w:p w14:paraId="1EDE5F3A"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7802" w:type="dxa"/>
            <w:gridSpan w:val="2"/>
            <w:tcBorders>
              <w:top w:val="nil"/>
              <w:left w:val="single" w:sz="4" w:space="0" w:color="000000"/>
              <w:bottom w:val="single" w:sz="4" w:space="0" w:color="000000"/>
              <w:right w:val="single" w:sz="4" w:space="0" w:color="000000"/>
            </w:tcBorders>
            <w:vAlign w:val="center"/>
          </w:tcPr>
          <w:p w14:paraId="53F7FCFA" w14:textId="77777777" w:rsidR="00A841E4" w:rsidRPr="00A841E4" w:rsidRDefault="00A841E4" w:rsidP="00F90519">
            <w:pPr>
              <w:suppressAutoHyphens/>
              <w:autoSpaceDE w:val="0"/>
              <w:autoSpaceDN w:val="0"/>
              <w:adjustRightInd w:val="0"/>
              <w:spacing w:after="0" w:line="240" w:lineRule="auto"/>
              <w:ind w:left="720"/>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-Riconosce le principali caratteristiche e i modi di vivere di organismi animali e vegetali.</w:t>
            </w:r>
          </w:p>
          <w:p w14:paraId="798A0286" w14:textId="77777777" w:rsidR="00A841E4" w:rsidRPr="00A841E4" w:rsidRDefault="00A841E4" w:rsidP="00F90519">
            <w:pPr>
              <w:suppressAutoHyphens/>
              <w:autoSpaceDE w:val="0"/>
              <w:autoSpaceDN w:val="0"/>
              <w:adjustRightInd w:val="0"/>
              <w:spacing w:after="0" w:line="240" w:lineRule="auto"/>
              <w:ind w:left="720"/>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-Ha consapevolezza della struttura e dello sviluppo del proprio corpo.</w:t>
            </w:r>
          </w:p>
          <w:p w14:paraId="3E8FBB67" w14:textId="77777777" w:rsidR="00A841E4" w:rsidRPr="00A841E4" w:rsidRDefault="00A841E4" w:rsidP="00F90519">
            <w:pPr>
              <w:suppressAutoHyphens/>
              <w:autoSpaceDE w:val="0"/>
              <w:autoSpaceDN w:val="0"/>
              <w:adjustRightInd w:val="0"/>
              <w:spacing w:after="0" w:line="240" w:lineRule="auto"/>
              <w:ind w:left="720"/>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Conosce le relazioni esistenti tra viventi e non viventi.</w:t>
            </w:r>
          </w:p>
        </w:tc>
      </w:tr>
      <w:tr w:rsidR="00A841E4" w:rsidRPr="00A841E4" w14:paraId="3EBD0418" w14:textId="77777777" w:rsidTr="00B970BA">
        <w:tc>
          <w:tcPr>
            <w:tcW w:w="1837" w:type="dxa"/>
            <w:tcBorders>
              <w:top w:val="nil"/>
              <w:left w:val="single" w:sz="4" w:space="0" w:color="000000"/>
              <w:bottom w:val="single" w:sz="4" w:space="0" w:color="000000"/>
              <w:right w:val="nil"/>
            </w:tcBorders>
            <w:vAlign w:val="center"/>
            <w:hideMark/>
          </w:tcPr>
          <w:p w14:paraId="65982A9E"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7802" w:type="dxa"/>
            <w:gridSpan w:val="2"/>
            <w:tcBorders>
              <w:top w:val="nil"/>
              <w:left w:val="single" w:sz="4" w:space="0" w:color="000000"/>
              <w:bottom w:val="single" w:sz="4" w:space="0" w:color="000000"/>
              <w:right w:val="single" w:sz="4" w:space="0" w:color="000000"/>
            </w:tcBorders>
            <w:vAlign w:val="center"/>
          </w:tcPr>
          <w:p w14:paraId="19A7CB30" w14:textId="77777777" w:rsidR="00A841E4" w:rsidRPr="00A841E4" w:rsidRDefault="00A841E4" w:rsidP="00A841E4">
            <w:pPr>
              <w:suppressAutoHyphens/>
              <w:autoSpaceDE w:val="0"/>
              <w:autoSpaceDN w:val="0"/>
              <w:adjustRightInd w:val="0"/>
              <w:spacing w:after="0" w:line="240" w:lineRule="auto"/>
              <w:ind w:left="720"/>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Le cellule. Il ciclo vitale. La nutrizione delle piante. La nutrizione degli animali. La respirazione delle piante e degli animali. La classificazione delle piante. La riproduzione delle piante. Le parti delle piante. I funghi. La classificazione degli animali. La riproduzione degli animali. Gli invertebrati.</w:t>
            </w:r>
          </w:p>
          <w:p w14:paraId="552AB778" w14:textId="665C1BAA" w:rsidR="00A841E4" w:rsidRPr="00A841E4" w:rsidRDefault="00A841E4" w:rsidP="00A841E4">
            <w:pPr>
              <w:suppressAutoHyphens/>
              <w:autoSpaceDE w:val="0"/>
              <w:autoSpaceDN w:val="0"/>
              <w:adjustRightInd w:val="0"/>
              <w:spacing w:after="0" w:line="240" w:lineRule="auto"/>
              <w:ind w:left="720"/>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 xml:space="preserve">I vertebrati. I pesci. Gli anfibi. I rettili. </w:t>
            </w:r>
            <w:r w:rsidR="009D067A">
              <w:rPr>
                <w:rFonts w:ascii="Times New Roman" w:eastAsia="Times New Roman" w:hAnsi="Times New Roman" w:cs="Times New Roman"/>
                <w:lang w:eastAsia="it-IT"/>
              </w:rPr>
              <w:t>G</w:t>
            </w:r>
            <w:r w:rsidRPr="00A841E4">
              <w:rPr>
                <w:rFonts w:ascii="Times New Roman" w:eastAsia="Times New Roman" w:hAnsi="Times New Roman" w:cs="Times New Roman"/>
                <w:lang w:eastAsia="it-IT"/>
              </w:rPr>
              <w:t>li uccelli. I mammiferi. L’ecosistema.</w:t>
            </w:r>
          </w:p>
          <w:p w14:paraId="62CD57EC" w14:textId="77777777" w:rsidR="00A841E4" w:rsidRPr="00A841E4" w:rsidRDefault="00A841E4" w:rsidP="00A841E4">
            <w:pPr>
              <w:suppressAutoHyphens/>
              <w:autoSpaceDE w:val="0"/>
              <w:autoSpaceDN w:val="0"/>
              <w:adjustRightInd w:val="0"/>
              <w:spacing w:after="0" w:line="240" w:lineRule="auto"/>
              <w:ind w:left="720"/>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Le relazioni alimentari. L’equilibrio dell’ecosistema.</w:t>
            </w:r>
          </w:p>
          <w:p w14:paraId="7AB2F70F" w14:textId="77777777" w:rsidR="00A841E4" w:rsidRPr="00A841E4" w:rsidRDefault="00A841E4" w:rsidP="00A841E4">
            <w:pPr>
              <w:suppressAutoHyphens/>
              <w:autoSpaceDE w:val="0"/>
              <w:autoSpaceDN w:val="0"/>
              <w:adjustRightInd w:val="0"/>
              <w:spacing w:after="0" w:line="240" w:lineRule="auto"/>
              <w:ind w:left="720"/>
              <w:rPr>
                <w:rFonts w:ascii="Times New Roman" w:eastAsia="Times New Roman" w:hAnsi="Times New Roman" w:cs="Times New Roman"/>
                <w:b/>
                <w:lang w:eastAsia="it-IT"/>
              </w:rPr>
            </w:pPr>
            <w:r w:rsidRPr="00A841E4">
              <w:rPr>
                <w:rFonts w:ascii="Times New Roman" w:eastAsia="Times New Roman" w:hAnsi="Times New Roman" w:cs="Times New Roman"/>
                <w:b/>
                <w:lang w:eastAsia="it-IT"/>
              </w:rPr>
              <w:t>Le norme di igiene, prevenzione e il corretto stile di vita  anche alla luce dell’attuale emergenza sanitaria ed ambientale</w:t>
            </w:r>
          </w:p>
        </w:tc>
      </w:tr>
      <w:tr w:rsidR="00A841E4" w:rsidRPr="00A841E4" w14:paraId="784C72BB" w14:textId="77777777" w:rsidTr="00B970BA">
        <w:trPr>
          <w:trHeight w:val="496"/>
        </w:trPr>
        <w:tc>
          <w:tcPr>
            <w:tcW w:w="1837" w:type="dxa"/>
            <w:tcBorders>
              <w:top w:val="single" w:sz="4" w:space="0" w:color="000000"/>
              <w:left w:val="single" w:sz="4" w:space="0" w:color="000000"/>
              <w:bottom w:val="single" w:sz="4" w:space="0" w:color="000000"/>
              <w:right w:val="nil"/>
            </w:tcBorders>
            <w:vAlign w:val="center"/>
          </w:tcPr>
          <w:p w14:paraId="7452DA1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p w14:paraId="2986A31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7802" w:type="dxa"/>
            <w:gridSpan w:val="2"/>
            <w:tcBorders>
              <w:top w:val="single" w:sz="4" w:space="0" w:color="000000"/>
              <w:left w:val="single" w:sz="4" w:space="0" w:color="000000"/>
              <w:bottom w:val="single" w:sz="4" w:space="0" w:color="000000"/>
              <w:right w:val="single" w:sz="4" w:space="0" w:color="000000"/>
            </w:tcBorders>
            <w:vAlign w:val="center"/>
          </w:tcPr>
          <w:p w14:paraId="2D2B7C4D"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Italiano, Tecnologia</w:t>
            </w:r>
          </w:p>
        </w:tc>
      </w:tr>
      <w:tr w:rsidR="00A841E4" w:rsidRPr="00A841E4" w14:paraId="50190271" w14:textId="77777777" w:rsidTr="00B970BA">
        <w:trPr>
          <w:trHeight w:val="496"/>
        </w:trPr>
        <w:tc>
          <w:tcPr>
            <w:tcW w:w="1837" w:type="dxa"/>
            <w:tcBorders>
              <w:top w:val="single" w:sz="4" w:space="0" w:color="000000"/>
              <w:left w:val="single" w:sz="4" w:space="0" w:color="000000"/>
              <w:bottom w:val="single" w:sz="4" w:space="0" w:color="000000"/>
              <w:right w:val="nil"/>
            </w:tcBorders>
            <w:vAlign w:val="center"/>
          </w:tcPr>
          <w:p w14:paraId="27DA6B3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7802" w:type="dxa"/>
            <w:gridSpan w:val="2"/>
            <w:tcBorders>
              <w:top w:val="single" w:sz="4" w:space="0" w:color="000000"/>
              <w:left w:val="single" w:sz="4" w:space="0" w:color="000000"/>
              <w:bottom w:val="single" w:sz="4" w:space="0" w:color="000000"/>
              <w:right w:val="single" w:sz="4" w:space="0" w:color="000000"/>
            </w:tcBorders>
            <w:vAlign w:val="center"/>
          </w:tcPr>
          <w:p w14:paraId="014F0900"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Tutto l’anno scolastico</w:t>
            </w:r>
          </w:p>
        </w:tc>
      </w:tr>
      <w:tr w:rsidR="00A841E4" w:rsidRPr="00A841E4" w14:paraId="4D9C4788"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6A7F80C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Competenze attese</w:t>
            </w:r>
          </w:p>
        </w:tc>
        <w:tc>
          <w:tcPr>
            <w:tcW w:w="7802" w:type="dxa"/>
            <w:gridSpan w:val="2"/>
            <w:tcBorders>
              <w:top w:val="single" w:sz="4" w:space="0" w:color="000000"/>
              <w:left w:val="single" w:sz="4" w:space="0" w:color="000000"/>
              <w:bottom w:val="single" w:sz="4" w:space="0" w:color="000000"/>
              <w:right w:val="single" w:sz="4" w:space="0" w:color="000000"/>
            </w:tcBorders>
            <w:vAlign w:val="center"/>
          </w:tcPr>
          <w:p w14:paraId="387CC596" w14:textId="77777777" w:rsidR="00A841E4" w:rsidRPr="00A841E4" w:rsidRDefault="00A841E4" w:rsidP="00A841E4">
            <w:pPr>
              <w:suppressAutoHyphens/>
              <w:snapToGrid w:val="0"/>
              <w:spacing w:after="0" w:line="240" w:lineRule="auto"/>
              <w:ind w:left="72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Sa classificare piante e animali.</w:t>
            </w:r>
          </w:p>
          <w:p w14:paraId="25B4DD2A" w14:textId="6BDC4B82" w:rsidR="00A841E4" w:rsidRPr="00A841E4" w:rsidRDefault="00A841E4" w:rsidP="00A841E4">
            <w:pPr>
              <w:suppressAutoHyphens/>
              <w:snapToGrid w:val="0"/>
              <w:spacing w:after="0" w:line="240" w:lineRule="auto"/>
              <w:ind w:left="72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Sa riconoscere e descrivere la struttura dell</w:t>
            </w:r>
            <w:r w:rsidR="00D9282B">
              <w:rPr>
                <w:rFonts w:ascii="Times New Roman" w:eastAsia="Times New Roman" w:hAnsi="Times New Roman" w:cs="Times New Roman"/>
                <w:color w:val="000000"/>
                <w:lang w:eastAsia="ar-SA"/>
              </w:rPr>
              <w:t>e</w:t>
            </w:r>
            <w:r w:rsidRPr="00A841E4">
              <w:rPr>
                <w:rFonts w:ascii="Times New Roman" w:eastAsia="Times New Roman" w:hAnsi="Times New Roman" w:cs="Times New Roman"/>
                <w:color w:val="000000"/>
                <w:lang w:eastAsia="ar-SA"/>
              </w:rPr>
              <w:t xml:space="preserve"> piante e del corpo degli animali</w:t>
            </w:r>
          </w:p>
          <w:p w14:paraId="26956DA6" w14:textId="77777777" w:rsidR="00A841E4" w:rsidRPr="00A841E4" w:rsidRDefault="00A841E4" w:rsidP="00A841E4">
            <w:pPr>
              <w:suppressAutoHyphens/>
              <w:snapToGrid w:val="0"/>
              <w:spacing w:after="0" w:line="240" w:lineRule="auto"/>
              <w:ind w:left="720"/>
              <w:rPr>
                <w:rFonts w:ascii="Times New Roman" w:eastAsia="Times New Roman" w:hAnsi="Times New Roman" w:cs="Times New Roman"/>
                <w:color w:val="000000"/>
                <w:lang w:eastAsia="ar-SA"/>
              </w:rPr>
            </w:pPr>
          </w:p>
        </w:tc>
      </w:tr>
      <w:tr w:rsidR="00A841E4" w:rsidRPr="00A841E4" w14:paraId="72EC6B8A"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7F70F82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7802" w:type="dxa"/>
            <w:gridSpan w:val="2"/>
            <w:tcBorders>
              <w:top w:val="single" w:sz="4" w:space="0" w:color="000000"/>
              <w:left w:val="single" w:sz="4" w:space="0" w:color="000000"/>
              <w:bottom w:val="single" w:sz="4" w:space="0" w:color="000000"/>
              <w:right w:val="single" w:sz="4" w:space="0" w:color="auto"/>
            </w:tcBorders>
            <w:vAlign w:val="center"/>
            <w:hideMark/>
          </w:tcPr>
          <w:p w14:paraId="2BED08E0"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Osservazioni sistematiche.</w:t>
            </w:r>
          </w:p>
          <w:p w14:paraId="3F7A340B"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Compito di realtà.</w:t>
            </w:r>
          </w:p>
          <w:p w14:paraId="4E2B6C74"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Autobiografia cognitiva.</w:t>
            </w:r>
          </w:p>
        </w:tc>
      </w:tr>
      <w:tr w:rsidR="00A841E4" w:rsidRPr="00A841E4" w14:paraId="0FAF661A" w14:textId="77777777" w:rsidTr="00B970BA">
        <w:trPr>
          <w:trHeight w:val="496"/>
        </w:trPr>
        <w:tc>
          <w:tcPr>
            <w:tcW w:w="9639" w:type="dxa"/>
            <w:gridSpan w:val="3"/>
            <w:tcBorders>
              <w:top w:val="single" w:sz="4" w:space="0" w:color="000000"/>
              <w:left w:val="single" w:sz="4" w:space="0" w:color="000000"/>
              <w:bottom w:val="single" w:sz="4" w:space="0" w:color="000000"/>
              <w:right w:val="single" w:sz="4" w:space="0" w:color="000000"/>
            </w:tcBorders>
            <w:hideMark/>
          </w:tcPr>
          <w:p w14:paraId="72E67F52"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13A56653"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56ECA9EB"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7796" w:type="dxa"/>
            <w:tcBorders>
              <w:top w:val="single" w:sz="4" w:space="0" w:color="000000"/>
              <w:left w:val="single" w:sz="4" w:space="0" w:color="000000"/>
              <w:bottom w:val="single" w:sz="4" w:space="0" w:color="000000"/>
              <w:right w:val="single" w:sz="4" w:space="0" w:color="000000"/>
            </w:tcBorders>
            <w:vAlign w:val="center"/>
          </w:tcPr>
          <w:p w14:paraId="503F783C"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in modo elementare il concetto di materia organica e inorganica.</w:t>
            </w:r>
          </w:p>
          <w:p w14:paraId="2DF463CC"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Conosce le caratteristiche essenziali di piante e animali. </w:t>
            </w:r>
          </w:p>
        </w:tc>
      </w:tr>
      <w:tr w:rsidR="00A841E4" w:rsidRPr="00A841E4" w14:paraId="7F4FB7B0"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4B53302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7796" w:type="dxa"/>
            <w:tcBorders>
              <w:top w:val="single" w:sz="4" w:space="0" w:color="000000"/>
              <w:left w:val="single" w:sz="4" w:space="0" w:color="000000"/>
              <w:bottom w:val="single" w:sz="4" w:space="0" w:color="000000"/>
              <w:right w:val="single" w:sz="4" w:space="0" w:color="000000"/>
            </w:tcBorders>
            <w:vAlign w:val="center"/>
          </w:tcPr>
          <w:p w14:paraId="516A41BF"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in modo essenziale il concetto di materia organica e inorganica.</w:t>
            </w:r>
          </w:p>
          <w:p w14:paraId="74691B78"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le caratteristiche essenziali di piante e animali in rapporto all’ambiente</w:t>
            </w:r>
          </w:p>
        </w:tc>
      </w:tr>
      <w:tr w:rsidR="00A841E4" w:rsidRPr="00A841E4" w14:paraId="5B402EEC"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3046C6C3"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7796" w:type="dxa"/>
            <w:tcBorders>
              <w:top w:val="single" w:sz="4" w:space="0" w:color="000000"/>
              <w:left w:val="single" w:sz="4" w:space="0" w:color="000000"/>
              <w:bottom w:val="single" w:sz="4" w:space="0" w:color="000000"/>
              <w:right w:val="single" w:sz="4" w:space="0" w:color="000000"/>
            </w:tcBorders>
            <w:vAlign w:val="center"/>
          </w:tcPr>
          <w:p w14:paraId="2643E901"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il concetto di materia organica e inorganica.</w:t>
            </w:r>
          </w:p>
          <w:p w14:paraId="164E8DC1"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Possiede una discreta conoscenza del mondo animale e vegetale.</w:t>
            </w:r>
          </w:p>
          <w:p w14:paraId="5EA0D60A"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l’importanza dell’ecosistema e il rispetto dei suoi equilibri.</w:t>
            </w:r>
          </w:p>
        </w:tc>
      </w:tr>
      <w:tr w:rsidR="00A841E4" w:rsidRPr="00A841E4" w14:paraId="441B5F9F"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48550626"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00D9C7A9"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7796" w:type="dxa"/>
            <w:tcBorders>
              <w:top w:val="single" w:sz="4" w:space="0" w:color="000000"/>
              <w:left w:val="single" w:sz="4" w:space="0" w:color="000000"/>
              <w:bottom w:val="single" w:sz="4" w:space="0" w:color="000000"/>
              <w:right w:val="single" w:sz="4" w:space="0" w:color="000000"/>
            </w:tcBorders>
            <w:vAlign w:val="center"/>
          </w:tcPr>
          <w:p w14:paraId="3DCD486E"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in maniera approfondita il concetto di materia organica e inorganica.</w:t>
            </w:r>
          </w:p>
          <w:p w14:paraId="076079FC"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Possiede una buona conoscenza del mondo animale e vegetale.</w:t>
            </w:r>
          </w:p>
          <w:p w14:paraId="1B346535"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l’importanza dell’ecosistema e il rispetto dei suoi equilibri.</w:t>
            </w:r>
          </w:p>
        </w:tc>
      </w:tr>
    </w:tbl>
    <w:p w14:paraId="69302788" w14:textId="77777777" w:rsidR="00A841E4" w:rsidRPr="00A841E4" w:rsidRDefault="00A841E4" w:rsidP="00A841E4">
      <w:pPr>
        <w:rPr>
          <w:rFonts w:ascii="Times New Roman" w:eastAsia="Times New Roman" w:hAnsi="Times New Roman" w:cs="Times New Roman"/>
          <w:lang w:eastAsia="it-IT"/>
        </w:rPr>
      </w:pPr>
    </w:p>
    <w:p w14:paraId="77698543"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b/>
          <w:lang w:eastAsia="ar-SA"/>
        </w:rPr>
      </w:pPr>
      <w:r w:rsidRPr="00A841E4">
        <w:rPr>
          <w:rFonts w:ascii="Times New Roman" w:eastAsia="Times New Roman" w:hAnsi="Times New Roman" w:cs="Times New Roman"/>
          <w:b/>
          <w:lang w:eastAsia="ar-SA"/>
        </w:rPr>
        <w:br w:type="page"/>
      </w:r>
    </w:p>
    <w:p w14:paraId="262A5B05" w14:textId="77777777" w:rsidR="00A841E4" w:rsidRPr="00A841E4" w:rsidRDefault="00A841E4" w:rsidP="00A841E4">
      <w:pPr>
        <w:tabs>
          <w:tab w:val="left" w:pos="540"/>
        </w:tabs>
        <w:suppressAutoHyphens/>
        <w:autoSpaceDE w:val="0"/>
        <w:spacing w:after="0" w:line="240" w:lineRule="auto"/>
        <w:jc w:val="center"/>
        <w:rPr>
          <w:rFonts w:ascii="Times New Roman" w:eastAsia="Times New Roman" w:hAnsi="Times New Roman" w:cs="Times New Roman"/>
          <w:b/>
          <w:sz w:val="32"/>
          <w:szCs w:val="32"/>
          <w:u w:val="single"/>
          <w:lang w:eastAsia="ar-SA"/>
        </w:rPr>
      </w:pPr>
      <w:r w:rsidRPr="00A841E4">
        <w:rPr>
          <w:rFonts w:ascii="Times New Roman" w:eastAsia="Times New Roman" w:hAnsi="Times New Roman" w:cs="Times New Roman"/>
          <w:b/>
          <w:sz w:val="32"/>
          <w:szCs w:val="32"/>
          <w:u w:val="single"/>
          <w:lang w:eastAsia="ar-SA"/>
        </w:rPr>
        <w:lastRenderedPageBreak/>
        <w:t>CLASSE QUINTA</w:t>
      </w:r>
    </w:p>
    <w:p w14:paraId="41F29613" w14:textId="77777777" w:rsidR="00A841E4" w:rsidRPr="00A841E4" w:rsidRDefault="00A841E4" w:rsidP="00A841E4">
      <w:pPr>
        <w:tabs>
          <w:tab w:val="left" w:pos="540"/>
        </w:tabs>
        <w:suppressAutoHyphens/>
        <w:autoSpaceDE w:val="0"/>
        <w:spacing w:after="0" w:line="240" w:lineRule="auto"/>
        <w:jc w:val="center"/>
        <w:rPr>
          <w:rFonts w:ascii="Times New Roman" w:eastAsia="Times New Roman" w:hAnsi="Times New Roman" w:cs="Times New Roman"/>
          <w:lang w:eastAsia="ar-SA"/>
        </w:rPr>
      </w:pPr>
    </w:p>
    <w:tbl>
      <w:tblPr>
        <w:tblW w:w="10207" w:type="dxa"/>
        <w:tblInd w:w="-34" w:type="dxa"/>
        <w:tblLayout w:type="fixed"/>
        <w:tblLook w:val="04A0" w:firstRow="1" w:lastRow="0" w:firstColumn="1" w:lastColumn="0" w:noHBand="0" w:noVBand="1"/>
      </w:tblPr>
      <w:tblGrid>
        <w:gridCol w:w="1980"/>
        <w:gridCol w:w="148"/>
        <w:gridCol w:w="8079"/>
      </w:tblGrid>
      <w:tr w:rsidR="00A841E4" w:rsidRPr="00A841E4" w14:paraId="0D006BE6" w14:textId="77777777" w:rsidTr="00A23B99">
        <w:tc>
          <w:tcPr>
            <w:tcW w:w="1020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27426C7"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b/>
                <w:bCs/>
                <w:lang w:eastAsia="ar-SA"/>
              </w:rPr>
            </w:pPr>
            <w:r w:rsidRPr="00A841E4">
              <w:rPr>
                <w:rFonts w:ascii="Times New Roman" w:eastAsia="Times New Roman" w:hAnsi="Times New Roman" w:cs="Times New Roman"/>
                <w:b/>
                <w:bCs/>
                <w:color w:val="000000"/>
                <w:lang w:eastAsia="ar-SA"/>
              </w:rPr>
              <w:t>I</w:t>
            </w:r>
            <w:r w:rsidRPr="00A841E4">
              <w:rPr>
                <w:rFonts w:ascii="Times New Roman" w:eastAsia="Times New Roman" w:hAnsi="Times New Roman" w:cs="Times New Roman"/>
                <w:b/>
                <w:bCs/>
                <w:lang w:eastAsia="ar-SA"/>
              </w:rPr>
              <w:t xml:space="preserve"> NUCLEO TEMATICO: OGGETTI, MATERIALI E TRASFORMAZIONI</w:t>
            </w:r>
          </w:p>
        </w:tc>
      </w:tr>
      <w:tr w:rsidR="00A841E4" w:rsidRPr="00A841E4" w14:paraId="1DB264F4" w14:textId="77777777" w:rsidTr="00A23B99">
        <w:trPr>
          <w:trHeight w:val="392"/>
        </w:trPr>
        <w:tc>
          <w:tcPr>
            <w:tcW w:w="1980" w:type="dxa"/>
            <w:tcBorders>
              <w:top w:val="single" w:sz="4" w:space="0" w:color="000000"/>
              <w:left w:val="single" w:sz="4" w:space="0" w:color="000000"/>
              <w:bottom w:val="single" w:sz="4" w:space="0" w:color="000000"/>
              <w:right w:val="nil"/>
            </w:tcBorders>
            <w:vAlign w:val="center"/>
          </w:tcPr>
          <w:p w14:paraId="64381498"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p>
          <w:p w14:paraId="567AF45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45FCA7BD"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p>
        </w:tc>
        <w:tc>
          <w:tcPr>
            <w:tcW w:w="8227" w:type="dxa"/>
            <w:gridSpan w:val="2"/>
            <w:tcBorders>
              <w:top w:val="single" w:sz="4" w:space="0" w:color="000000"/>
              <w:left w:val="single" w:sz="4" w:space="0" w:color="000000"/>
              <w:bottom w:val="single" w:sz="4" w:space="0" w:color="000000"/>
              <w:right w:val="single" w:sz="4" w:space="0" w:color="000000"/>
            </w:tcBorders>
            <w:vAlign w:val="center"/>
          </w:tcPr>
          <w:p w14:paraId="08BBDA5A"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Individuare, nell’osservazione di esperienze concrete, alcuni concetti scientifici quali: dimensioni spaziali, peso, peso specifico, forza movimento, pressione, temperatura…</w:t>
            </w:r>
          </w:p>
          <w:p w14:paraId="29B45642"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Cominciare a riconoscere regolarità nei fenomeni e a costruire in modo elementare il concetto di energia.</w:t>
            </w:r>
          </w:p>
          <w:p w14:paraId="065DF839"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Osservare, utilizzare e, quando è possibile, costruire semplici strumenti di misura: recipienti per misure di volumi/capacità, bilance a molla, imparando a servirsi di unità convenzionali.</w:t>
            </w:r>
          </w:p>
          <w:p w14:paraId="5E0858CE"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Individuare le proprietà di alcuni materiali come, ad esempio: la durezza, il peso, l’elasticità, la trasparenza, la densità; </w:t>
            </w:r>
          </w:p>
          <w:p w14:paraId="0143B639"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Osservare e schematizzare alcuni passaggi di stato, costruendo semplici modelli e analizzare.</w:t>
            </w:r>
          </w:p>
        </w:tc>
      </w:tr>
      <w:tr w:rsidR="00A841E4" w:rsidRPr="00A841E4" w14:paraId="14F5629D" w14:textId="77777777" w:rsidTr="00A23B99">
        <w:tc>
          <w:tcPr>
            <w:tcW w:w="1980" w:type="dxa"/>
            <w:tcBorders>
              <w:top w:val="single" w:sz="4" w:space="0" w:color="000000"/>
              <w:left w:val="single" w:sz="4" w:space="0" w:color="000000"/>
              <w:bottom w:val="single" w:sz="4" w:space="0" w:color="000000"/>
              <w:right w:val="nil"/>
            </w:tcBorders>
            <w:vAlign w:val="center"/>
          </w:tcPr>
          <w:p w14:paraId="5FD7999D"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p>
          <w:p w14:paraId="6D2D117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7504A45A"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p>
        </w:tc>
        <w:tc>
          <w:tcPr>
            <w:tcW w:w="8227" w:type="dxa"/>
            <w:gridSpan w:val="2"/>
            <w:tcBorders>
              <w:top w:val="single" w:sz="4" w:space="0" w:color="000000"/>
              <w:left w:val="single" w:sz="4" w:space="0" w:color="000000"/>
              <w:bottom w:val="single" w:sz="4" w:space="0" w:color="000000"/>
              <w:right w:val="single" w:sz="4" w:space="0" w:color="000000"/>
            </w:tcBorders>
            <w:vAlign w:val="center"/>
          </w:tcPr>
          <w:p w14:paraId="4E21F686"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Le diverse forme di energia.</w:t>
            </w:r>
          </w:p>
          <w:p w14:paraId="07FB46D4"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Calore, temperatura e combustione.</w:t>
            </w:r>
          </w:p>
          <w:p w14:paraId="4DD8E5D1" w14:textId="77777777" w:rsidR="00A841E4" w:rsidRPr="00A841E4" w:rsidRDefault="00A841E4" w:rsidP="00A841E4">
            <w:pPr>
              <w:snapToGrid w:val="0"/>
              <w:spacing w:line="240" w:lineRule="auto"/>
              <w:rPr>
                <w:color w:val="000000"/>
              </w:rPr>
            </w:pPr>
            <w:r w:rsidRPr="00A841E4">
              <w:rPr>
                <w:rFonts w:ascii="Times New Roman" w:eastAsiaTheme="minorEastAsia" w:hAnsi="Times New Roman" w:cs="Times New Roman"/>
                <w:color w:val="000000"/>
                <w:lang w:eastAsia="it-IT"/>
              </w:rPr>
              <w:t>Caratteristiche generali delle forze</w:t>
            </w:r>
          </w:p>
        </w:tc>
      </w:tr>
      <w:tr w:rsidR="00A841E4" w:rsidRPr="00A841E4" w14:paraId="396B0D47" w14:textId="77777777" w:rsidTr="00A23B99">
        <w:tc>
          <w:tcPr>
            <w:tcW w:w="1980" w:type="dxa"/>
            <w:tcBorders>
              <w:top w:val="nil"/>
              <w:left w:val="single" w:sz="4" w:space="0" w:color="000000"/>
              <w:bottom w:val="single" w:sz="4" w:space="0" w:color="000000"/>
              <w:right w:val="nil"/>
            </w:tcBorders>
            <w:vAlign w:val="center"/>
            <w:hideMark/>
          </w:tcPr>
          <w:p w14:paraId="24D4D2CA"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8227" w:type="dxa"/>
            <w:gridSpan w:val="2"/>
            <w:tcBorders>
              <w:top w:val="nil"/>
              <w:left w:val="single" w:sz="4" w:space="0" w:color="000000"/>
              <w:bottom w:val="single" w:sz="4" w:space="0" w:color="000000"/>
              <w:right w:val="single" w:sz="4" w:space="0" w:color="000000"/>
            </w:tcBorders>
            <w:vAlign w:val="center"/>
            <w:hideMark/>
          </w:tcPr>
          <w:p w14:paraId="13A75A3D" w14:textId="77777777" w:rsidR="00A841E4" w:rsidRPr="00A841E4" w:rsidRDefault="00A841E4" w:rsidP="00A841E4">
            <w:pPr>
              <w:numPr>
                <w:ilvl w:val="0"/>
                <w:numId w:val="13"/>
              </w:numPr>
              <w:autoSpaceDE w:val="0"/>
              <w:autoSpaceDN w:val="0"/>
              <w:adjustRightInd w:val="0"/>
              <w:spacing w:after="0" w:line="240" w:lineRule="auto"/>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Distingue concetti di energia e forza.</w:t>
            </w:r>
          </w:p>
          <w:p w14:paraId="163D9B3F" w14:textId="77777777" w:rsidR="00A841E4" w:rsidRPr="00A841E4" w:rsidRDefault="00A841E4" w:rsidP="00A841E4">
            <w:pPr>
              <w:numPr>
                <w:ilvl w:val="0"/>
                <w:numId w:val="13"/>
              </w:numPr>
              <w:autoSpaceDE w:val="0"/>
              <w:autoSpaceDN w:val="0"/>
              <w:adjustRightInd w:val="0"/>
              <w:spacing w:after="0" w:line="240" w:lineRule="auto"/>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Comprende alcuni effetti del calore, anche solare e della combustione.</w:t>
            </w:r>
          </w:p>
          <w:p w14:paraId="5479857F" w14:textId="77777777" w:rsidR="00A841E4" w:rsidRPr="00A841E4" w:rsidRDefault="00A841E4" w:rsidP="00A841E4">
            <w:pPr>
              <w:numPr>
                <w:ilvl w:val="0"/>
                <w:numId w:val="13"/>
              </w:numPr>
              <w:autoSpaceDE w:val="0"/>
              <w:autoSpaceDN w:val="0"/>
              <w:adjustRightInd w:val="0"/>
              <w:spacing w:after="0" w:line="240" w:lineRule="auto"/>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Legge la misurazione di una temperatura.</w:t>
            </w:r>
          </w:p>
          <w:p w14:paraId="55032929" w14:textId="77777777" w:rsidR="00A841E4" w:rsidRPr="00A841E4" w:rsidRDefault="00A841E4" w:rsidP="00A841E4">
            <w:pPr>
              <w:numPr>
                <w:ilvl w:val="0"/>
                <w:numId w:val="13"/>
              </w:numPr>
              <w:autoSpaceDE w:val="0"/>
              <w:autoSpaceDN w:val="0"/>
              <w:adjustRightInd w:val="0"/>
              <w:spacing w:after="0" w:line="240" w:lineRule="auto"/>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Conosce caratteristiche e leggi delle forze.</w:t>
            </w:r>
          </w:p>
          <w:p w14:paraId="754EE36E" w14:textId="527CD4F3" w:rsidR="00A841E4" w:rsidRPr="00A841E4" w:rsidRDefault="00A841E4" w:rsidP="00A841E4">
            <w:pPr>
              <w:numPr>
                <w:ilvl w:val="0"/>
                <w:numId w:val="13"/>
              </w:numPr>
              <w:autoSpaceDE w:val="0"/>
              <w:autoSpaceDN w:val="0"/>
              <w:adjustRightInd w:val="0"/>
              <w:spacing w:after="0" w:line="240" w:lineRule="auto"/>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Conosce alcun</w:t>
            </w:r>
            <w:r w:rsidR="00A23B99">
              <w:rPr>
                <w:rFonts w:ascii="Times New Roman" w:eastAsia="Wingdings-Regular" w:hAnsi="Times New Roman" w:cs="Times New Roman"/>
                <w:lang w:eastAsia="it-IT"/>
              </w:rPr>
              <w:t>e</w:t>
            </w:r>
            <w:r w:rsidRPr="00A841E4">
              <w:rPr>
                <w:rFonts w:ascii="Times New Roman" w:eastAsia="Wingdings-Regular" w:hAnsi="Times New Roman" w:cs="Times New Roman"/>
                <w:lang w:eastAsia="it-IT"/>
              </w:rPr>
              <w:t xml:space="preserve"> forz</w:t>
            </w:r>
            <w:r w:rsidR="00A23B99">
              <w:rPr>
                <w:rFonts w:ascii="Times New Roman" w:eastAsia="Wingdings-Regular" w:hAnsi="Times New Roman" w:cs="Times New Roman"/>
                <w:lang w:eastAsia="it-IT"/>
              </w:rPr>
              <w:t>e</w:t>
            </w:r>
            <w:r w:rsidRPr="00A841E4">
              <w:rPr>
                <w:rFonts w:ascii="Times New Roman" w:eastAsia="Wingdings-Regular" w:hAnsi="Times New Roman" w:cs="Times New Roman"/>
                <w:lang w:eastAsia="it-IT"/>
              </w:rPr>
              <w:t>.</w:t>
            </w:r>
          </w:p>
          <w:p w14:paraId="6E77F57C" w14:textId="77777777" w:rsidR="00A841E4" w:rsidRPr="00A841E4" w:rsidRDefault="00A841E4" w:rsidP="00A841E4">
            <w:pPr>
              <w:numPr>
                <w:ilvl w:val="0"/>
                <w:numId w:val="13"/>
              </w:numPr>
              <w:autoSpaceDE w:val="0"/>
              <w:autoSpaceDN w:val="0"/>
              <w:adjustRightInd w:val="0"/>
              <w:spacing w:after="0" w:line="240" w:lineRule="auto"/>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Distingue peso massa.</w:t>
            </w:r>
          </w:p>
          <w:p w14:paraId="0B118013" w14:textId="77777777" w:rsidR="00A841E4" w:rsidRPr="00A841E4" w:rsidRDefault="00A841E4" w:rsidP="00A841E4">
            <w:pPr>
              <w:numPr>
                <w:ilvl w:val="0"/>
                <w:numId w:val="13"/>
              </w:numPr>
              <w:autoSpaceDE w:val="0"/>
              <w:autoSpaceDN w:val="0"/>
              <w:adjustRightInd w:val="0"/>
              <w:spacing w:after="0" w:line="240" w:lineRule="auto"/>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Conosce strumenti di utilizzo o di applicazione di alcune forze.</w:t>
            </w:r>
          </w:p>
        </w:tc>
      </w:tr>
      <w:tr w:rsidR="00A841E4" w:rsidRPr="00A841E4" w14:paraId="4FCB6F6B" w14:textId="77777777" w:rsidTr="00A23B99">
        <w:tblPrEx>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PrEx>
        <w:tc>
          <w:tcPr>
            <w:tcW w:w="1980" w:type="dxa"/>
            <w:vAlign w:val="center"/>
            <w:hideMark/>
          </w:tcPr>
          <w:p w14:paraId="5AE9355B"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8227" w:type="dxa"/>
            <w:gridSpan w:val="2"/>
            <w:vAlign w:val="center"/>
          </w:tcPr>
          <w:p w14:paraId="3FB0D8B9" w14:textId="77777777" w:rsidR="00A841E4" w:rsidRPr="00A841E4" w:rsidRDefault="00A841E4" w:rsidP="00A841E4">
            <w:pPr>
              <w:autoSpaceDE w:val="0"/>
              <w:autoSpaceDN w:val="0"/>
              <w:adjustRightInd w:val="0"/>
              <w:spacing w:after="0" w:line="240" w:lineRule="auto"/>
              <w:rPr>
                <w:rFonts w:ascii="Times New Roman" w:eastAsia="Wingdings-Regular" w:hAnsi="Times New Roman" w:cs="Times New Roman"/>
                <w:b/>
                <w:u w:val="single"/>
                <w:lang w:eastAsia="it-IT"/>
              </w:rPr>
            </w:pPr>
          </w:p>
          <w:p w14:paraId="7E7703ED" w14:textId="77777777" w:rsidR="00A841E4" w:rsidRPr="00A841E4" w:rsidRDefault="00A841E4" w:rsidP="00A841E4">
            <w:pPr>
              <w:numPr>
                <w:ilvl w:val="0"/>
                <w:numId w:val="13"/>
              </w:numPr>
              <w:autoSpaceDE w:val="0"/>
              <w:autoSpaceDN w:val="0"/>
              <w:adjustRightInd w:val="0"/>
              <w:spacing w:after="0" w:line="240" w:lineRule="auto"/>
              <w:rPr>
                <w:rFonts w:ascii="Times New Roman" w:eastAsia="Calibri" w:hAnsi="Times New Roman" w:cs="Times New Roman"/>
                <w:lang w:eastAsia="it-IT"/>
              </w:rPr>
            </w:pPr>
            <w:r w:rsidRPr="00A841E4">
              <w:rPr>
                <w:rFonts w:ascii="Times New Roman" w:eastAsia="Calibri" w:hAnsi="Times New Roman" w:cs="Times New Roman"/>
                <w:lang w:eastAsia="it-IT"/>
              </w:rPr>
              <w:t>L’energia</w:t>
            </w:r>
          </w:p>
          <w:p w14:paraId="36DE8951" w14:textId="77777777" w:rsidR="00A841E4" w:rsidRPr="00A841E4" w:rsidRDefault="00A841E4" w:rsidP="00A841E4">
            <w:pPr>
              <w:numPr>
                <w:ilvl w:val="0"/>
                <w:numId w:val="13"/>
              </w:numPr>
              <w:autoSpaceDE w:val="0"/>
              <w:autoSpaceDN w:val="0"/>
              <w:adjustRightInd w:val="0"/>
              <w:spacing w:after="0" w:line="240" w:lineRule="auto"/>
              <w:rPr>
                <w:rFonts w:ascii="Times New Roman" w:eastAsia="Calibri" w:hAnsi="Times New Roman" w:cs="Times New Roman"/>
                <w:lang w:eastAsia="it-IT"/>
              </w:rPr>
            </w:pPr>
            <w:r w:rsidRPr="00A841E4">
              <w:rPr>
                <w:rFonts w:ascii="Times New Roman" w:eastAsia="Calibri" w:hAnsi="Times New Roman" w:cs="Times New Roman"/>
                <w:lang w:eastAsia="it-IT"/>
              </w:rPr>
              <w:t>Il calore</w:t>
            </w:r>
          </w:p>
          <w:p w14:paraId="1246C9C3" w14:textId="77777777" w:rsidR="00A841E4" w:rsidRPr="00A841E4" w:rsidRDefault="00A841E4" w:rsidP="00A841E4">
            <w:pPr>
              <w:numPr>
                <w:ilvl w:val="0"/>
                <w:numId w:val="13"/>
              </w:numPr>
              <w:autoSpaceDE w:val="0"/>
              <w:autoSpaceDN w:val="0"/>
              <w:adjustRightInd w:val="0"/>
              <w:spacing w:after="0" w:line="240" w:lineRule="auto"/>
              <w:rPr>
                <w:rFonts w:ascii="Times New Roman" w:eastAsia="Calibri" w:hAnsi="Times New Roman" w:cs="Times New Roman"/>
                <w:lang w:eastAsia="it-IT"/>
              </w:rPr>
            </w:pPr>
            <w:r w:rsidRPr="00A841E4">
              <w:rPr>
                <w:rFonts w:ascii="Times New Roman" w:eastAsia="Calibri" w:hAnsi="Times New Roman" w:cs="Times New Roman"/>
                <w:lang w:eastAsia="it-IT"/>
              </w:rPr>
              <w:t>La combustione</w:t>
            </w:r>
          </w:p>
          <w:p w14:paraId="40B6EF71" w14:textId="77777777" w:rsidR="00A841E4" w:rsidRPr="00A841E4" w:rsidRDefault="00A841E4" w:rsidP="00A841E4">
            <w:pPr>
              <w:numPr>
                <w:ilvl w:val="0"/>
                <w:numId w:val="13"/>
              </w:numPr>
              <w:autoSpaceDE w:val="0"/>
              <w:autoSpaceDN w:val="0"/>
              <w:adjustRightInd w:val="0"/>
              <w:spacing w:after="0" w:line="240" w:lineRule="auto"/>
              <w:rPr>
                <w:rFonts w:ascii="Times New Roman" w:eastAsia="Calibri" w:hAnsi="Times New Roman" w:cs="Times New Roman"/>
                <w:lang w:eastAsia="it-IT"/>
              </w:rPr>
            </w:pPr>
            <w:r w:rsidRPr="00A841E4">
              <w:rPr>
                <w:rFonts w:ascii="Times New Roman" w:eastAsia="Calibri" w:hAnsi="Times New Roman" w:cs="Times New Roman"/>
                <w:lang w:eastAsia="it-IT"/>
              </w:rPr>
              <w:t>La forza di Gravità</w:t>
            </w:r>
          </w:p>
          <w:p w14:paraId="450CA555" w14:textId="77777777" w:rsidR="00A841E4" w:rsidRPr="00A841E4" w:rsidRDefault="00A841E4" w:rsidP="00A841E4">
            <w:pPr>
              <w:numPr>
                <w:ilvl w:val="0"/>
                <w:numId w:val="13"/>
              </w:numPr>
              <w:autoSpaceDE w:val="0"/>
              <w:autoSpaceDN w:val="0"/>
              <w:adjustRightInd w:val="0"/>
              <w:spacing w:after="0" w:line="240" w:lineRule="auto"/>
              <w:rPr>
                <w:rFonts w:ascii="Times New Roman" w:eastAsia="Calibri" w:hAnsi="Times New Roman" w:cs="Times New Roman"/>
                <w:lang w:eastAsia="it-IT"/>
              </w:rPr>
            </w:pPr>
            <w:r w:rsidRPr="00A841E4">
              <w:rPr>
                <w:rFonts w:ascii="Times New Roman" w:eastAsia="Calibri" w:hAnsi="Times New Roman" w:cs="Times New Roman"/>
                <w:lang w:eastAsia="it-IT"/>
              </w:rPr>
              <w:t>Il peso</w:t>
            </w:r>
          </w:p>
          <w:p w14:paraId="112F7B35" w14:textId="77777777" w:rsidR="00A841E4" w:rsidRPr="00A841E4" w:rsidRDefault="00A841E4" w:rsidP="00A841E4">
            <w:pPr>
              <w:numPr>
                <w:ilvl w:val="0"/>
                <w:numId w:val="13"/>
              </w:numPr>
              <w:autoSpaceDE w:val="0"/>
              <w:autoSpaceDN w:val="0"/>
              <w:adjustRightInd w:val="0"/>
              <w:spacing w:after="0" w:line="240" w:lineRule="auto"/>
              <w:rPr>
                <w:rFonts w:ascii="Times New Roman" w:eastAsia="Calibri" w:hAnsi="Times New Roman" w:cs="Times New Roman"/>
                <w:lang w:eastAsia="it-IT"/>
              </w:rPr>
            </w:pPr>
            <w:r w:rsidRPr="00A841E4">
              <w:rPr>
                <w:rFonts w:ascii="Times New Roman" w:eastAsia="Calibri" w:hAnsi="Times New Roman" w:cs="Times New Roman"/>
                <w:lang w:eastAsia="it-IT"/>
              </w:rPr>
              <w:t>Le leve</w:t>
            </w:r>
          </w:p>
          <w:p w14:paraId="6596651C" w14:textId="77777777" w:rsidR="00A841E4" w:rsidRPr="00A841E4" w:rsidRDefault="00A841E4" w:rsidP="00A841E4">
            <w:pPr>
              <w:numPr>
                <w:ilvl w:val="0"/>
                <w:numId w:val="13"/>
              </w:numPr>
              <w:autoSpaceDE w:val="0"/>
              <w:autoSpaceDN w:val="0"/>
              <w:adjustRightInd w:val="0"/>
              <w:spacing w:after="0" w:line="240" w:lineRule="auto"/>
              <w:rPr>
                <w:rFonts w:ascii="Times New Roman" w:eastAsia="Calibri" w:hAnsi="Times New Roman" w:cs="Times New Roman"/>
                <w:lang w:eastAsia="it-IT"/>
              </w:rPr>
            </w:pPr>
            <w:r w:rsidRPr="00A841E4">
              <w:rPr>
                <w:rFonts w:ascii="Times New Roman" w:eastAsia="Calibri" w:hAnsi="Times New Roman" w:cs="Times New Roman"/>
                <w:lang w:eastAsia="it-IT"/>
              </w:rPr>
              <w:t>La forza magnetica</w:t>
            </w:r>
          </w:p>
          <w:p w14:paraId="55B1E09A" w14:textId="77777777" w:rsidR="00A841E4" w:rsidRPr="00A841E4" w:rsidRDefault="00A841E4" w:rsidP="00A841E4">
            <w:pPr>
              <w:numPr>
                <w:ilvl w:val="0"/>
                <w:numId w:val="13"/>
              </w:numPr>
              <w:autoSpaceDE w:val="0"/>
              <w:autoSpaceDN w:val="0"/>
              <w:adjustRightInd w:val="0"/>
              <w:spacing w:after="0" w:line="240" w:lineRule="auto"/>
              <w:rPr>
                <w:rFonts w:ascii="Times New Roman" w:eastAsia="Calibri" w:hAnsi="Times New Roman" w:cs="Times New Roman"/>
                <w:lang w:eastAsia="it-IT"/>
              </w:rPr>
            </w:pPr>
            <w:r w:rsidRPr="00A841E4">
              <w:rPr>
                <w:rFonts w:ascii="Times New Roman" w:eastAsia="Calibri" w:hAnsi="Times New Roman" w:cs="Times New Roman"/>
                <w:lang w:eastAsia="it-IT"/>
              </w:rPr>
              <w:t>La forza Elettrica</w:t>
            </w:r>
          </w:p>
          <w:p w14:paraId="24025055" w14:textId="77777777" w:rsidR="00A841E4" w:rsidRPr="00A841E4" w:rsidRDefault="00A841E4" w:rsidP="00A841E4">
            <w:pPr>
              <w:numPr>
                <w:ilvl w:val="0"/>
                <w:numId w:val="13"/>
              </w:numPr>
              <w:autoSpaceDE w:val="0"/>
              <w:autoSpaceDN w:val="0"/>
              <w:adjustRightInd w:val="0"/>
              <w:spacing w:after="0" w:line="240" w:lineRule="auto"/>
              <w:rPr>
                <w:rFonts w:ascii="Times New Roman" w:eastAsia="Calibri" w:hAnsi="Times New Roman" w:cs="Times New Roman"/>
                <w:lang w:eastAsia="it-IT"/>
              </w:rPr>
            </w:pPr>
            <w:r w:rsidRPr="00A841E4">
              <w:rPr>
                <w:rFonts w:ascii="Times New Roman" w:eastAsia="Calibri" w:hAnsi="Times New Roman" w:cs="Times New Roman"/>
                <w:lang w:eastAsia="it-IT"/>
              </w:rPr>
              <w:t>La corrente Elettrica</w:t>
            </w:r>
          </w:p>
          <w:p w14:paraId="07D0A54C" w14:textId="77777777" w:rsidR="00A841E4" w:rsidRPr="00A841E4" w:rsidRDefault="00A841E4" w:rsidP="00A841E4">
            <w:pPr>
              <w:numPr>
                <w:ilvl w:val="0"/>
                <w:numId w:val="13"/>
              </w:numPr>
              <w:autoSpaceDE w:val="0"/>
              <w:autoSpaceDN w:val="0"/>
              <w:adjustRightInd w:val="0"/>
              <w:spacing w:after="0" w:line="240" w:lineRule="auto"/>
              <w:rPr>
                <w:rFonts w:ascii="Times New Roman" w:eastAsia="Calibri" w:hAnsi="Times New Roman" w:cs="Times New Roman"/>
                <w:lang w:eastAsia="it-IT"/>
              </w:rPr>
            </w:pPr>
            <w:r w:rsidRPr="00A841E4">
              <w:rPr>
                <w:rFonts w:ascii="Times New Roman" w:eastAsia="Calibri" w:hAnsi="Times New Roman" w:cs="Times New Roman"/>
                <w:lang w:eastAsia="it-IT"/>
              </w:rPr>
              <w:t>Conduttori e Isolanti</w:t>
            </w:r>
          </w:p>
          <w:p w14:paraId="6A6214F8" w14:textId="77777777" w:rsidR="00A841E4" w:rsidRPr="00A841E4" w:rsidRDefault="00A841E4" w:rsidP="00A841E4">
            <w:pPr>
              <w:numPr>
                <w:ilvl w:val="0"/>
                <w:numId w:val="13"/>
              </w:numPr>
              <w:autoSpaceDE w:val="0"/>
              <w:autoSpaceDN w:val="0"/>
              <w:adjustRightInd w:val="0"/>
              <w:spacing w:after="0" w:line="240" w:lineRule="auto"/>
              <w:rPr>
                <w:rFonts w:ascii="Times New Roman" w:eastAsia="Calibri" w:hAnsi="Times New Roman" w:cs="Times New Roman"/>
                <w:b/>
                <w:lang w:eastAsia="it-IT"/>
              </w:rPr>
            </w:pPr>
            <w:r w:rsidRPr="00A841E4">
              <w:rPr>
                <w:rFonts w:ascii="Times New Roman" w:eastAsia="Calibri" w:hAnsi="Times New Roman" w:cs="Times New Roman"/>
                <w:b/>
                <w:lang w:eastAsia="it-IT"/>
              </w:rPr>
              <w:t>La ricaduta di problemi ambientali</w:t>
            </w:r>
          </w:p>
        </w:tc>
      </w:tr>
      <w:tr w:rsidR="00A841E4" w:rsidRPr="00A841E4" w14:paraId="7D6E761F" w14:textId="77777777" w:rsidTr="00A23B99">
        <w:tblPrEx>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PrEx>
        <w:trPr>
          <w:trHeight w:val="581"/>
        </w:trPr>
        <w:tc>
          <w:tcPr>
            <w:tcW w:w="1980" w:type="dxa"/>
            <w:vAlign w:val="center"/>
            <w:hideMark/>
          </w:tcPr>
          <w:p w14:paraId="4A7E495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tc>
        <w:tc>
          <w:tcPr>
            <w:tcW w:w="8227" w:type="dxa"/>
            <w:gridSpan w:val="2"/>
            <w:vAlign w:val="center"/>
            <w:hideMark/>
          </w:tcPr>
          <w:p w14:paraId="69D076E7"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Tecnologia, Ed alla salute, Matematica</w:t>
            </w:r>
          </w:p>
        </w:tc>
      </w:tr>
      <w:tr w:rsidR="00A841E4" w:rsidRPr="00A841E4" w14:paraId="54078FBA" w14:textId="77777777" w:rsidTr="00A23B99">
        <w:tblPrEx>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PrEx>
        <w:trPr>
          <w:trHeight w:val="581"/>
        </w:trPr>
        <w:tc>
          <w:tcPr>
            <w:tcW w:w="1980" w:type="dxa"/>
            <w:vAlign w:val="center"/>
          </w:tcPr>
          <w:p w14:paraId="11B68D4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8227" w:type="dxa"/>
            <w:gridSpan w:val="2"/>
            <w:vAlign w:val="center"/>
          </w:tcPr>
          <w:p w14:paraId="2356CD1D"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Tutto l’anno scolastico</w:t>
            </w:r>
          </w:p>
        </w:tc>
      </w:tr>
      <w:tr w:rsidR="00A841E4" w:rsidRPr="00A841E4" w14:paraId="3BCD8B5E" w14:textId="77777777" w:rsidTr="00A23B99">
        <w:tblPrEx>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PrEx>
        <w:tc>
          <w:tcPr>
            <w:tcW w:w="1980" w:type="dxa"/>
            <w:vAlign w:val="center"/>
            <w:hideMark/>
          </w:tcPr>
          <w:p w14:paraId="4121A34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 xml:space="preserve">Competenze attese </w:t>
            </w:r>
          </w:p>
        </w:tc>
        <w:tc>
          <w:tcPr>
            <w:tcW w:w="8227" w:type="dxa"/>
            <w:gridSpan w:val="2"/>
            <w:vAlign w:val="center"/>
            <w:hideMark/>
          </w:tcPr>
          <w:p w14:paraId="42815998" w14:textId="77777777" w:rsidR="00A841E4" w:rsidRPr="00A841E4" w:rsidRDefault="00A841E4" w:rsidP="00A841E4">
            <w:pPr>
              <w:autoSpaceDE w:val="0"/>
              <w:autoSpaceDN w:val="0"/>
              <w:adjustRightInd w:val="0"/>
              <w:spacing w:after="0" w:line="360" w:lineRule="auto"/>
              <w:rPr>
                <w:rFonts w:ascii="Times New Roman" w:eastAsia="Calibri" w:hAnsi="Times New Roman" w:cs="Times New Roman"/>
                <w:lang w:eastAsia="it-IT"/>
              </w:rPr>
            </w:pPr>
            <w:r w:rsidRPr="00A841E4">
              <w:rPr>
                <w:rFonts w:ascii="Times New Roman" w:eastAsia="Calibri" w:hAnsi="Times New Roman" w:cs="Times New Roman"/>
                <w:lang w:eastAsia="it-IT"/>
              </w:rPr>
              <w:t>L’alunno:</w:t>
            </w:r>
          </w:p>
          <w:p w14:paraId="7756F9A7" w14:textId="77777777" w:rsidR="00A841E4" w:rsidRPr="00A841E4" w:rsidRDefault="00A841E4" w:rsidP="00A841E4">
            <w:pPr>
              <w:numPr>
                <w:ilvl w:val="0"/>
                <w:numId w:val="14"/>
              </w:numPr>
              <w:autoSpaceDE w:val="0"/>
              <w:autoSpaceDN w:val="0"/>
              <w:adjustRightInd w:val="0"/>
              <w:spacing w:after="0" w:line="36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Saper distinguere i concetti di energia e forza e comprendere gli effetti, le caratteristiche proprie e le relative leggi.</w:t>
            </w:r>
          </w:p>
          <w:p w14:paraId="5EB468E9" w14:textId="77777777" w:rsidR="00A841E4" w:rsidRPr="00A841E4" w:rsidRDefault="00A841E4" w:rsidP="00A841E4">
            <w:pPr>
              <w:numPr>
                <w:ilvl w:val="0"/>
                <w:numId w:val="14"/>
              </w:numPr>
              <w:autoSpaceDE w:val="0"/>
              <w:autoSpaceDN w:val="0"/>
              <w:adjustRightInd w:val="0"/>
              <w:spacing w:after="0" w:line="36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Saper esporre le conoscenze in modo chiaro e articolato, utilizzare una terminologia specifica e saper operare collegamenti.</w:t>
            </w:r>
          </w:p>
          <w:p w14:paraId="4A29AC8D" w14:textId="77777777" w:rsidR="00A841E4" w:rsidRPr="00A841E4" w:rsidRDefault="00A841E4" w:rsidP="00A841E4">
            <w:pPr>
              <w:numPr>
                <w:ilvl w:val="0"/>
                <w:numId w:val="14"/>
              </w:numPr>
              <w:autoSpaceDE w:val="0"/>
              <w:autoSpaceDN w:val="0"/>
              <w:adjustRightInd w:val="0"/>
              <w:spacing w:after="0" w:line="36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Saper formulare ipotesi corrette e le verifica.</w:t>
            </w:r>
          </w:p>
        </w:tc>
      </w:tr>
      <w:tr w:rsidR="00A841E4" w:rsidRPr="00A841E4" w14:paraId="3720EFE1" w14:textId="77777777" w:rsidTr="00A23B99">
        <w:tblPrEx>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PrEx>
        <w:tc>
          <w:tcPr>
            <w:tcW w:w="1980" w:type="dxa"/>
            <w:vAlign w:val="center"/>
            <w:hideMark/>
          </w:tcPr>
          <w:p w14:paraId="57686F7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8227" w:type="dxa"/>
            <w:gridSpan w:val="2"/>
            <w:vAlign w:val="center"/>
          </w:tcPr>
          <w:p w14:paraId="662DF5DC" w14:textId="77777777" w:rsidR="00A841E4" w:rsidRPr="00A841E4" w:rsidRDefault="00A841E4" w:rsidP="00A841E4">
            <w:pPr>
              <w:tabs>
                <w:tab w:val="left" w:pos="650"/>
              </w:tabs>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Libri di testo.</w:t>
            </w:r>
          </w:p>
          <w:p w14:paraId="0C3DEFC3" w14:textId="77777777" w:rsidR="00A841E4" w:rsidRPr="00A841E4" w:rsidRDefault="00A841E4" w:rsidP="00A841E4">
            <w:pPr>
              <w:tabs>
                <w:tab w:val="left" w:pos="650"/>
              </w:tabs>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Schede predisposte dall’insegnante.</w:t>
            </w:r>
          </w:p>
          <w:p w14:paraId="3F23C277" w14:textId="77777777" w:rsidR="00A841E4" w:rsidRPr="00A841E4" w:rsidRDefault="00A841E4" w:rsidP="00A841E4">
            <w:pPr>
              <w:tabs>
                <w:tab w:val="left" w:pos="650"/>
              </w:tabs>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Cartelloni.</w:t>
            </w:r>
          </w:p>
          <w:p w14:paraId="59E812AA"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p>
        </w:tc>
      </w:tr>
      <w:tr w:rsidR="00A841E4" w:rsidRPr="00A841E4" w14:paraId="4F806C53" w14:textId="77777777" w:rsidTr="00A23B99">
        <w:tblPrEx>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PrEx>
        <w:trPr>
          <w:trHeight w:val="496"/>
        </w:trPr>
        <w:tc>
          <w:tcPr>
            <w:tcW w:w="10207" w:type="dxa"/>
            <w:gridSpan w:val="3"/>
            <w:hideMark/>
          </w:tcPr>
          <w:p w14:paraId="059F68B4"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lastRenderedPageBreak/>
              <w:t xml:space="preserve">Livelli di prestazione </w:t>
            </w:r>
          </w:p>
        </w:tc>
      </w:tr>
      <w:tr w:rsidR="00A841E4" w:rsidRPr="00A841E4" w14:paraId="1E5921E0" w14:textId="77777777" w:rsidTr="00A23B99">
        <w:tblPrEx>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PrEx>
        <w:trPr>
          <w:trHeight w:val="581"/>
        </w:trPr>
        <w:tc>
          <w:tcPr>
            <w:tcW w:w="2128" w:type="dxa"/>
            <w:gridSpan w:val="2"/>
            <w:vAlign w:val="center"/>
            <w:hideMark/>
          </w:tcPr>
          <w:p w14:paraId="0CC8891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8079" w:type="dxa"/>
            <w:vAlign w:val="center"/>
          </w:tcPr>
          <w:p w14:paraId="043F0DA6"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Coglie la differenza fra i concetti di energia e forza in modo elementare ed espone le sue conoscenze ,sempre in modo elementare ,e utilizzando una terminologia di base.</w:t>
            </w:r>
          </w:p>
          <w:p w14:paraId="01FB3CD3"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p>
        </w:tc>
      </w:tr>
      <w:tr w:rsidR="00A841E4" w:rsidRPr="00A841E4" w14:paraId="38B03B86" w14:textId="77777777" w:rsidTr="00A23B99">
        <w:tblPrEx>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PrEx>
        <w:trPr>
          <w:trHeight w:val="581"/>
        </w:trPr>
        <w:tc>
          <w:tcPr>
            <w:tcW w:w="2128" w:type="dxa"/>
            <w:gridSpan w:val="2"/>
            <w:vAlign w:val="center"/>
            <w:hideMark/>
          </w:tcPr>
          <w:p w14:paraId="5C75633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8079" w:type="dxa"/>
            <w:vAlign w:val="center"/>
          </w:tcPr>
          <w:p w14:paraId="1E6B5753"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Coglie la differenza fra i concetti di energia e forza in modo essenziale ed espone le sue conoscenze in modo incompleto utilizzando una terminologia di base.</w:t>
            </w:r>
          </w:p>
          <w:p w14:paraId="1701BCAF"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Formula semplici ipotesi non sempre corrette, su stimolo dell’insegnante.</w:t>
            </w:r>
          </w:p>
        </w:tc>
      </w:tr>
      <w:tr w:rsidR="00A841E4" w:rsidRPr="00A841E4" w14:paraId="2CBDD78C" w14:textId="77777777" w:rsidTr="00A23B99">
        <w:tblPrEx>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PrEx>
        <w:trPr>
          <w:trHeight w:val="581"/>
        </w:trPr>
        <w:tc>
          <w:tcPr>
            <w:tcW w:w="2128" w:type="dxa"/>
            <w:gridSpan w:val="2"/>
            <w:vAlign w:val="center"/>
            <w:hideMark/>
          </w:tcPr>
          <w:p w14:paraId="5BE8552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8079" w:type="dxa"/>
            <w:vAlign w:val="center"/>
          </w:tcPr>
          <w:p w14:paraId="7B169778"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la differenza fra i concetti di energia e forza ponendosi domande in modo personale sui relativi effetti; espone le conoscenze in modo chiaro, rispettando l’argomento di studio e utilizzando termini specifici. Formula ipotesi adeguate e sa verificarle.</w:t>
            </w:r>
          </w:p>
        </w:tc>
      </w:tr>
      <w:tr w:rsidR="00A841E4" w:rsidRPr="00A841E4" w14:paraId="2DD17924" w14:textId="77777777" w:rsidTr="00A23B99">
        <w:tblPrEx>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PrEx>
        <w:trPr>
          <w:trHeight w:val="581"/>
        </w:trPr>
        <w:tc>
          <w:tcPr>
            <w:tcW w:w="2128" w:type="dxa"/>
            <w:gridSpan w:val="2"/>
            <w:vAlign w:val="center"/>
            <w:hideMark/>
          </w:tcPr>
          <w:p w14:paraId="0A02E09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2B6DD1D3"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8079" w:type="dxa"/>
            <w:vAlign w:val="center"/>
          </w:tcPr>
          <w:p w14:paraId="2F175981" w14:textId="77777777" w:rsidR="00A841E4" w:rsidRPr="00A841E4" w:rsidRDefault="00A841E4" w:rsidP="00A841E4">
            <w:pPr>
              <w:spacing w:after="0" w:line="240" w:lineRule="auto"/>
              <w:rPr>
                <w:rFonts w:ascii="Times New Roman" w:eastAsia="Calibri" w:hAnsi="Times New Roman" w:cs="Times New Roman"/>
                <w:lang w:eastAsia="it-IT"/>
              </w:rPr>
            </w:pPr>
            <w:r w:rsidRPr="00A841E4">
              <w:rPr>
                <w:rFonts w:ascii="Times New Roman" w:eastAsia="Calibri" w:hAnsi="Times New Roman" w:cs="Times New Roman"/>
                <w:lang w:eastAsia="it-IT"/>
              </w:rPr>
              <w:t>Distingue i concetti di energia e forza e ne comprende gli effetti, le caratteristiche proprie e le relative leggi; espone le conoscenze in modo chiaro e articolato, utilizza una terminologia specifica e sa operare collegamenti. Formula ipotesi corrette e le verifica</w:t>
            </w:r>
          </w:p>
        </w:tc>
      </w:tr>
    </w:tbl>
    <w:p w14:paraId="5821144C" w14:textId="77777777" w:rsidR="00A841E4" w:rsidRPr="00A841E4" w:rsidRDefault="00A841E4" w:rsidP="00A841E4">
      <w:pPr>
        <w:rPr>
          <w:rFonts w:ascii="Times New Roman" w:eastAsia="Times New Roman" w:hAnsi="Times New Roman" w:cs="Times New Roman"/>
          <w:lang w:eastAsia="it-IT"/>
        </w:rPr>
      </w:pPr>
    </w:p>
    <w:tbl>
      <w:tblPr>
        <w:tblW w:w="10209" w:type="dxa"/>
        <w:tblInd w:w="-34" w:type="dxa"/>
        <w:tblLayout w:type="fixed"/>
        <w:tblLook w:val="04A0" w:firstRow="1" w:lastRow="0" w:firstColumn="1" w:lastColumn="0" w:noHBand="0" w:noVBand="1"/>
      </w:tblPr>
      <w:tblGrid>
        <w:gridCol w:w="24"/>
        <w:gridCol w:w="1955"/>
        <w:gridCol w:w="6"/>
        <w:gridCol w:w="142"/>
        <w:gridCol w:w="8082"/>
      </w:tblGrid>
      <w:tr w:rsidR="00A841E4" w:rsidRPr="00A841E4" w14:paraId="167D4187" w14:textId="77777777" w:rsidTr="00B970BA">
        <w:trPr>
          <w:gridBefore w:val="1"/>
          <w:wBefore w:w="24" w:type="dxa"/>
          <w:trHeight w:val="349"/>
        </w:trPr>
        <w:tc>
          <w:tcPr>
            <w:tcW w:w="1018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814869F"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lang w:eastAsia="ar-SA"/>
              </w:rPr>
            </w:pPr>
            <w:r w:rsidRPr="00A841E4">
              <w:rPr>
                <w:rFonts w:ascii="Times New Roman" w:eastAsia="Times New Roman" w:hAnsi="Times New Roman" w:cs="Times New Roman"/>
                <w:b/>
                <w:bCs/>
                <w:lang w:eastAsia="ar-SA"/>
              </w:rPr>
              <w:t>II NUCLEO TEMATICO: OSSERVARE E SPERIMENTARE SUL CAMPO</w:t>
            </w:r>
          </w:p>
        </w:tc>
      </w:tr>
      <w:tr w:rsidR="00A841E4" w:rsidRPr="00A841E4" w14:paraId="3D748FB1" w14:textId="77777777" w:rsidTr="00B970BA">
        <w:trPr>
          <w:gridBefore w:val="1"/>
          <w:wBefore w:w="24" w:type="dxa"/>
          <w:trHeight w:val="392"/>
        </w:trPr>
        <w:tc>
          <w:tcPr>
            <w:tcW w:w="1955" w:type="dxa"/>
            <w:tcBorders>
              <w:top w:val="single" w:sz="4" w:space="0" w:color="000000"/>
              <w:left w:val="single" w:sz="4" w:space="0" w:color="000000"/>
              <w:bottom w:val="single" w:sz="4" w:space="0" w:color="000000"/>
              <w:right w:val="nil"/>
            </w:tcBorders>
            <w:vAlign w:val="center"/>
          </w:tcPr>
          <w:p w14:paraId="5E47A19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7D1038D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72614F0B"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30" w:type="dxa"/>
            <w:gridSpan w:val="3"/>
            <w:tcBorders>
              <w:top w:val="single" w:sz="4" w:space="0" w:color="000000"/>
              <w:left w:val="single" w:sz="4" w:space="0" w:color="000000"/>
              <w:bottom w:val="single" w:sz="4" w:space="0" w:color="000000"/>
              <w:right w:val="single" w:sz="4" w:space="0" w:color="000000"/>
            </w:tcBorders>
            <w:vAlign w:val="center"/>
            <w:hideMark/>
          </w:tcPr>
          <w:p w14:paraId="1A224904" w14:textId="77777777" w:rsidR="00A841E4" w:rsidRPr="00A841E4" w:rsidRDefault="00A841E4" w:rsidP="00A841E4">
            <w:pPr>
              <w:autoSpaceDE w:val="0"/>
              <w:autoSpaceDN w:val="0"/>
              <w:adjustRightInd w:val="0"/>
              <w:spacing w:after="0" w:line="240" w:lineRule="auto"/>
              <w:rPr>
                <w:rFonts w:ascii="Times New Roman" w:eastAsia="Calibri" w:hAnsi="Times New Roman" w:cs="Times New Roman"/>
                <w:lang w:eastAsia="it-IT"/>
              </w:rPr>
            </w:pPr>
            <w:r w:rsidRPr="00A841E4">
              <w:rPr>
                <w:rFonts w:ascii="Times New Roman" w:eastAsia="Calibri" w:hAnsi="Times New Roman" w:cs="Times New Roman"/>
                <w:lang w:eastAsia="it-IT"/>
              </w:rPr>
              <w:t>Proseguire nelle osservazioni frequenti e regolari a occhio nudo o con appropriati strumenti con compagni e autonomamente, di una porzione di ambiente vicino; individuare gli elementi che lo caratterizzano e i loro cambiamenti nel tempo. Conoscere la struttura del suolo sperimentando con rocce, sassi e terricci; osservare le caratteristiche dell’acqua e il suo ruolo nell’ambiente.</w:t>
            </w:r>
          </w:p>
          <w:p w14:paraId="3057E736"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Calibri" w:hAnsi="Times New Roman" w:cs="Times New Roman"/>
                <w:lang w:eastAsia="it-IT"/>
              </w:rPr>
              <w:t>Ricostruire e interpretare il movimento dei diversi oggetti celesti, rielaborandoli anche attraverso giochi col corpo.</w:t>
            </w:r>
          </w:p>
          <w:p w14:paraId="374DC468"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p>
        </w:tc>
      </w:tr>
      <w:tr w:rsidR="00A841E4" w:rsidRPr="00A841E4" w14:paraId="433389B1" w14:textId="77777777" w:rsidTr="00B970BA">
        <w:trPr>
          <w:gridBefore w:val="1"/>
          <w:wBefore w:w="24" w:type="dxa"/>
        </w:trPr>
        <w:tc>
          <w:tcPr>
            <w:tcW w:w="1955" w:type="dxa"/>
            <w:tcBorders>
              <w:top w:val="single" w:sz="4" w:space="0" w:color="000000"/>
              <w:left w:val="single" w:sz="4" w:space="0" w:color="000000"/>
              <w:bottom w:val="single" w:sz="4" w:space="0" w:color="000000"/>
              <w:right w:val="nil"/>
            </w:tcBorders>
            <w:vAlign w:val="center"/>
          </w:tcPr>
          <w:p w14:paraId="3BB93ED6"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4CAC60C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0C0A4FC6"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30" w:type="dxa"/>
            <w:gridSpan w:val="3"/>
            <w:tcBorders>
              <w:top w:val="single" w:sz="4" w:space="0" w:color="000000"/>
              <w:left w:val="single" w:sz="4" w:space="0" w:color="000000"/>
              <w:bottom w:val="single" w:sz="4" w:space="0" w:color="000000"/>
              <w:right w:val="single" w:sz="4" w:space="0" w:color="000000"/>
            </w:tcBorders>
            <w:vAlign w:val="center"/>
          </w:tcPr>
          <w:p w14:paraId="02A3145C" w14:textId="77777777" w:rsidR="00A841E4" w:rsidRPr="00A841E4" w:rsidRDefault="00A841E4" w:rsidP="00A841E4">
            <w:pPr>
              <w:autoSpaceDE w:val="0"/>
              <w:autoSpaceDN w:val="0"/>
              <w:adjustRightInd w:val="0"/>
              <w:spacing w:after="0" w:line="240" w:lineRule="auto"/>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Conosce l’osservazione nell’ambiente e l’esperimento come modalità complementari di studio dei fenomeni.</w:t>
            </w:r>
          </w:p>
          <w:p w14:paraId="4550AE17"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Wingdings-Regular" w:hAnsi="Times New Roman" w:cs="Times New Roman"/>
                <w:lang w:eastAsia="it-IT"/>
              </w:rPr>
              <w:t>Comprende i movimenti della Terra, l’alternarsi del di’ e della notte, il fenomeno delle quattro stagioni e la struttura del Sistema Solare.</w:t>
            </w:r>
          </w:p>
        </w:tc>
      </w:tr>
      <w:tr w:rsidR="00A841E4" w:rsidRPr="00A841E4" w14:paraId="785AAAD9" w14:textId="77777777" w:rsidTr="00B970BA">
        <w:trPr>
          <w:gridBefore w:val="1"/>
          <w:wBefore w:w="24" w:type="dxa"/>
        </w:trPr>
        <w:tc>
          <w:tcPr>
            <w:tcW w:w="1955" w:type="dxa"/>
            <w:tcBorders>
              <w:top w:val="nil"/>
              <w:left w:val="single" w:sz="4" w:space="0" w:color="000000"/>
              <w:bottom w:val="single" w:sz="4" w:space="0" w:color="000000"/>
              <w:right w:val="nil"/>
            </w:tcBorders>
            <w:vAlign w:val="center"/>
            <w:hideMark/>
          </w:tcPr>
          <w:p w14:paraId="2B3613E8"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8230" w:type="dxa"/>
            <w:gridSpan w:val="3"/>
            <w:tcBorders>
              <w:top w:val="nil"/>
              <w:left w:val="single" w:sz="4" w:space="0" w:color="000000"/>
              <w:bottom w:val="single" w:sz="4" w:space="0" w:color="000000"/>
              <w:right w:val="single" w:sz="4" w:space="0" w:color="000000"/>
            </w:tcBorders>
            <w:vAlign w:val="center"/>
          </w:tcPr>
          <w:p w14:paraId="54A6857E" w14:textId="77777777" w:rsidR="00A841E4" w:rsidRPr="00A841E4" w:rsidRDefault="00A841E4" w:rsidP="00A841E4">
            <w:pPr>
              <w:numPr>
                <w:ilvl w:val="0"/>
                <w:numId w:val="15"/>
              </w:num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la differenza tra osservazione naturale e sperimentale.</w:t>
            </w:r>
          </w:p>
          <w:p w14:paraId="135C274A" w14:textId="77777777" w:rsidR="00A841E4" w:rsidRPr="00A841E4" w:rsidRDefault="00A841E4" w:rsidP="00A841E4">
            <w:pPr>
              <w:numPr>
                <w:ilvl w:val="0"/>
                <w:numId w:val="15"/>
              </w:num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Coglie relazioni e reazioni tra fenomeni fisici e biologici.</w:t>
            </w:r>
          </w:p>
          <w:p w14:paraId="515C06AB" w14:textId="77777777" w:rsidR="00A841E4" w:rsidRPr="00A841E4" w:rsidRDefault="00A841E4" w:rsidP="00A841E4">
            <w:pPr>
              <w:numPr>
                <w:ilvl w:val="0"/>
                <w:numId w:val="15"/>
              </w:num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Associa in modo approssimativo data e orario di una giornata, alla posizione della Terra rispetto al Sole.</w:t>
            </w:r>
          </w:p>
          <w:p w14:paraId="52789E38" w14:textId="77777777" w:rsidR="00A841E4" w:rsidRPr="00A841E4" w:rsidRDefault="00A841E4" w:rsidP="00A841E4">
            <w:pPr>
              <w:numPr>
                <w:ilvl w:val="0"/>
                <w:numId w:val="15"/>
              </w:num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il Sistema Solare e gli astri</w:t>
            </w:r>
          </w:p>
        </w:tc>
      </w:tr>
      <w:tr w:rsidR="00A841E4" w:rsidRPr="00A841E4" w14:paraId="0FA416E6" w14:textId="77777777" w:rsidTr="00B970BA">
        <w:trPr>
          <w:gridBefore w:val="1"/>
          <w:wBefore w:w="24" w:type="dxa"/>
        </w:trPr>
        <w:tc>
          <w:tcPr>
            <w:tcW w:w="1955" w:type="dxa"/>
            <w:tcBorders>
              <w:top w:val="nil"/>
              <w:left w:val="single" w:sz="4" w:space="0" w:color="000000"/>
              <w:bottom w:val="single" w:sz="4" w:space="0" w:color="000000"/>
              <w:right w:val="nil"/>
            </w:tcBorders>
            <w:vAlign w:val="center"/>
            <w:hideMark/>
          </w:tcPr>
          <w:p w14:paraId="4959453C"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8230" w:type="dxa"/>
            <w:gridSpan w:val="3"/>
            <w:tcBorders>
              <w:top w:val="nil"/>
              <w:left w:val="single" w:sz="4" w:space="0" w:color="000000"/>
              <w:bottom w:val="single" w:sz="4" w:space="0" w:color="000000"/>
              <w:right w:val="single" w:sz="4" w:space="0" w:color="000000"/>
            </w:tcBorders>
            <w:vAlign w:val="center"/>
          </w:tcPr>
          <w:p w14:paraId="00C1F920" w14:textId="77777777" w:rsidR="00A841E4" w:rsidRPr="00A841E4" w:rsidRDefault="00A841E4" w:rsidP="00A841E4">
            <w:pPr>
              <w:autoSpaceDE w:val="0"/>
              <w:autoSpaceDN w:val="0"/>
              <w:adjustRightIn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Il Big Bang. Il movimento di rotazione. Il movimento di rivoluzione. Crosta, mantello e nucleo. La luna. Le stelle. La vita delle stelle. Dove e quando tramonta il Sole</w:t>
            </w:r>
          </w:p>
          <w:p w14:paraId="2C7EEA70" w14:textId="77777777" w:rsidR="00A841E4" w:rsidRPr="00A841E4" w:rsidRDefault="00A841E4" w:rsidP="00A841E4">
            <w:pPr>
              <w:autoSpaceDE w:val="0"/>
              <w:autoSpaceDN w:val="0"/>
              <w:adjustRightInd w:val="0"/>
              <w:spacing w:after="0" w:line="240" w:lineRule="auto"/>
              <w:ind w:left="360"/>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L’ambiente e la tutela dei processi naturali</w:t>
            </w:r>
          </w:p>
          <w:p w14:paraId="1BF48BCE" w14:textId="77777777" w:rsidR="00A841E4" w:rsidRPr="00A841E4" w:rsidRDefault="00A841E4" w:rsidP="00A841E4">
            <w:pPr>
              <w:autoSpaceDE w:val="0"/>
              <w:autoSpaceDN w:val="0"/>
              <w:adjustRightInd w:val="0"/>
              <w:spacing w:after="0" w:line="240" w:lineRule="auto"/>
              <w:ind w:left="360"/>
              <w:rPr>
                <w:rFonts w:ascii="Times New Roman" w:eastAsia="Times New Roman" w:hAnsi="Times New Roman" w:cs="Times New Roman"/>
                <w:color w:val="000000"/>
                <w:lang w:eastAsia="ar-SA"/>
              </w:rPr>
            </w:pPr>
          </w:p>
        </w:tc>
      </w:tr>
      <w:tr w:rsidR="00A841E4" w:rsidRPr="00A841E4" w14:paraId="280C4E0A" w14:textId="77777777" w:rsidTr="00B970BA">
        <w:trPr>
          <w:gridBefore w:val="1"/>
          <w:wBefore w:w="24" w:type="dxa"/>
          <w:trHeight w:val="581"/>
        </w:trPr>
        <w:tc>
          <w:tcPr>
            <w:tcW w:w="1955" w:type="dxa"/>
            <w:tcBorders>
              <w:top w:val="single" w:sz="4" w:space="0" w:color="000000"/>
              <w:left w:val="single" w:sz="4" w:space="0" w:color="000000"/>
              <w:bottom w:val="single" w:sz="4" w:space="0" w:color="000000"/>
              <w:right w:val="nil"/>
            </w:tcBorders>
            <w:vAlign w:val="center"/>
            <w:hideMark/>
          </w:tcPr>
          <w:p w14:paraId="250F221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tc>
        <w:tc>
          <w:tcPr>
            <w:tcW w:w="8230" w:type="dxa"/>
            <w:gridSpan w:val="3"/>
            <w:tcBorders>
              <w:top w:val="single" w:sz="4" w:space="0" w:color="000000"/>
              <w:left w:val="single" w:sz="4" w:space="0" w:color="000000"/>
              <w:bottom w:val="single" w:sz="4" w:space="0" w:color="000000"/>
              <w:right w:val="single" w:sz="4" w:space="0" w:color="000000"/>
            </w:tcBorders>
            <w:vAlign w:val="center"/>
          </w:tcPr>
          <w:p w14:paraId="509C058A"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Tecnologia, Ed alla Salute, Matematica</w:t>
            </w:r>
          </w:p>
          <w:p w14:paraId="0C8D6946"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p>
        </w:tc>
      </w:tr>
      <w:tr w:rsidR="00A841E4" w:rsidRPr="00A841E4" w14:paraId="157343D8" w14:textId="77777777" w:rsidTr="00B970BA">
        <w:trPr>
          <w:gridBefore w:val="1"/>
          <w:wBefore w:w="24" w:type="dxa"/>
          <w:trHeight w:val="581"/>
        </w:trPr>
        <w:tc>
          <w:tcPr>
            <w:tcW w:w="1955" w:type="dxa"/>
            <w:tcBorders>
              <w:top w:val="single" w:sz="4" w:space="0" w:color="000000"/>
              <w:left w:val="single" w:sz="4" w:space="0" w:color="000000"/>
              <w:bottom w:val="single" w:sz="4" w:space="0" w:color="000000"/>
              <w:right w:val="nil"/>
            </w:tcBorders>
            <w:vAlign w:val="center"/>
          </w:tcPr>
          <w:p w14:paraId="7B1AA48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8230" w:type="dxa"/>
            <w:gridSpan w:val="3"/>
            <w:tcBorders>
              <w:top w:val="single" w:sz="4" w:space="0" w:color="000000"/>
              <w:left w:val="single" w:sz="4" w:space="0" w:color="000000"/>
              <w:bottom w:val="single" w:sz="4" w:space="0" w:color="000000"/>
              <w:right w:val="single" w:sz="4" w:space="0" w:color="000000"/>
            </w:tcBorders>
            <w:vAlign w:val="center"/>
          </w:tcPr>
          <w:p w14:paraId="4826D983"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Tutto l’anno scolastico</w:t>
            </w:r>
          </w:p>
        </w:tc>
      </w:tr>
      <w:tr w:rsidR="00A841E4" w:rsidRPr="00A841E4" w14:paraId="5F682579" w14:textId="77777777" w:rsidTr="00B970BA">
        <w:trPr>
          <w:gridBefore w:val="1"/>
          <w:wBefore w:w="24" w:type="dxa"/>
        </w:trPr>
        <w:tc>
          <w:tcPr>
            <w:tcW w:w="1955" w:type="dxa"/>
            <w:tcBorders>
              <w:top w:val="single" w:sz="4" w:space="0" w:color="000000"/>
              <w:left w:val="single" w:sz="4" w:space="0" w:color="000000"/>
              <w:bottom w:val="single" w:sz="4" w:space="0" w:color="000000"/>
              <w:right w:val="nil"/>
            </w:tcBorders>
            <w:vAlign w:val="center"/>
            <w:hideMark/>
          </w:tcPr>
          <w:p w14:paraId="01FE735D"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 xml:space="preserve">Competenze attese </w:t>
            </w:r>
          </w:p>
        </w:tc>
        <w:tc>
          <w:tcPr>
            <w:tcW w:w="8230" w:type="dxa"/>
            <w:gridSpan w:val="3"/>
            <w:tcBorders>
              <w:top w:val="single" w:sz="4" w:space="0" w:color="000000"/>
              <w:left w:val="single" w:sz="4" w:space="0" w:color="000000"/>
              <w:bottom w:val="single" w:sz="4" w:space="0" w:color="000000"/>
              <w:right w:val="single" w:sz="4" w:space="0" w:color="000000"/>
            </w:tcBorders>
            <w:vAlign w:val="center"/>
            <w:hideMark/>
          </w:tcPr>
          <w:p w14:paraId="199C6B9D" w14:textId="77777777" w:rsidR="00A841E4" w:rsidRPr="00A841E4" w:rsidRDefault="00A841E4" w:rsidP="00A841E4">
            <w:pPr>
              <w:suppressAutoHyphens/>
              <w:snapToGrid w:val="0"/>
              <w:spacing w:after="0" w:line="240" w:lineRule="atLeast"/>
              <w:rPr>
                <w:rFonts w:ascii="Times New Roman" w:eastAsia="Calibri" w:hAnsi="Times New Roman" w:cs="Times New Roman"/>
                <w:lang w:eastAsia="it-IT"/>
              </w:rPr>
            </w:pPr>
            <w:r w:rsidRPr="00A841E4">
              <w:rPr>
                <w:rFonts w:ascii="Times New Roman" w:eastAsia="Calibri" w:hAnsi="Times New Roman" w:cs="Times New Roman"/>
                <w:lang w:eastAsia="it-IT"/>
              </w:rPr>
              <w:t>L’alunno:</w:t>
            </w:r>
          </w:p>
          <w:p w14:paraId="20D91BB0" w14:textId="77777777" w:rsidR="00A841E4" w:rsidRPr="00A841E4" w:rsidRDefault="00A841E4" w:rsidP="00A841E4">
            <w:pPr>
              <w:numPr>
                <w:ilvl w:val="0"/>
                <w:numId w:val="16"/>
              </w:numPr>
              <w:suppressAutoHyphens/>
              <w:snapToGrid w:val="0"/>
              <w:spacing w:after="0" w:line="240" w:lineRule="atLeast"/>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Saper comprendere pienamente la differenza tra osservazione naturale e sperimentale e cogliere relazioni e reazioni tra fenomeni fisici e biologici.</w:t>
            </w:r>
          </w:p>
          <w:p w14:paraId="4407FB84" w14:textId="77777777" w:rsidR="00A841E4" w:rsidRPr="00A841E4" w:rsidRDefault="00A841E4" w:rsidP="00A841E4">
            <w:pPr>
              <w:numPr>
                <w:ilvl w:val="0"/>
                <w:numId w:val="16"/>
              </w:numPr>
              <w:suppressAutoHyphens/>
              <w:snapToGrid w:val="0"/>
              <w:spacing w:after="0" w:line="240" w:lineRule="atLeast"/>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Saper associare in modo approssimativo data e orario di una giornata, alla posizione della Terra rispetto al Sole e conosce il Sistema Solare e gli astri.</w:t>
            </w:r>
          </w:p>
          <w:p w14:paraId="0148C2DC" w14:textId="77777777" w:rsidR="00A841E4" w:rsidRPr="00A841E4" w:rsidRDefault="00A841E4" w:rsidP="00A841E4">
            <w:pPr>
              <w:numPr>
                <w:ilvl w:val="0"/>
                <w:numId w:val="16"/>
              </w:numPr>
              <w:suppressAutoHyphens/>
              <w:snapToGrid w:val="0"/>
              <w:spacing w:after="0" w:line="240" w:lineRule="atLeast"/>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Saper porre domande pertinenti e formulare ipotesi in modo coerente e le verifica. Saper operare collegamenti ed esporre in modo chiaro e articolato, utilizzando una terminologia specifica</w:t>
            </w:r>
          </w:p>
        </w:tc>
      </w:tr>
      <w:tr w:rsidR="00A841E4" w:rsidRPr="00A841E4" w14:paraId="1F21DA9A" w14:textId="77777777" w:rsidTr="00B970BA">
        <w:tc>
          <w:tcPr>
            <w:tcW w:w="1985" w:type="dxa"/>
            <w:gridSpan w:val="3"/>
            <w:tcBorders>
              <w:top w:val="single" w:sz="4" w:space="0" w:color="000000"/>
              <w:left w:val="single" w:sz="4" w:space="0" w:color="000000"/>
              <w:bottom w:val="single" w:sz="4" w:space="0" w:color="000000"/>
              <w:right w:val="nil"/>
            </w:tcBorders>
            <w:vAlign w:val="center"/>
            <w:hideMark/>
          </w:tcPr>
          <w:p w14:paraId="39726B99"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8224" w:type="dxa"/>
            <w:gridSpan w:val="2"/>
            <w:tcBorders>
              <w:top w:val="single" w:sz="4" w:space="0" w:color="000000"/>
              <w:left w:val="single" w:sz="4" w:space="0" w:color="000000"/>
              <w:bottom w:val="single" w:sz="4" w:space="0" w:color="000000"/>
              <w:right w:val="single" w:sz="4" w:space="0" w:color="000000"/>
            </w:tcBorders>
            <w:vAlign w:val="center"/>
          </w:tcPr>
          <w:p w14:paraId="3083C302" w14:textId="77777777" w:rsidR="00A841E4" w:rsidRPr="00A841E4" w:rsidRDefault="00A841E4" w:rsidP="00A841E4">
            <w:pPr>
              <w:tabs>
                <w:tab w:val="left" w:pos="650"/>
              </w:tabs>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Libri di testo.</w:t>
            </w:r>
          </w:p>
          <w:p w14:paraId="49DD01C3" w14:textId="77777777" w:rsidR="00A841E4" w:rsidRPr="00A841E4" w:rsidRDefault="00A841E4" w:rsidP="00A841E4">
            <w:pPr>
              <w:tabs>
                <w:tab w:val="left" w:pos="650"/>
              </w:tabs>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Schede predisposte dall’insegnante.</w:t>
            </w:r>
          </w:p>
          <w:p w14:paraId="3E996E1B" w14:textId="77777777" w:rsidR="00A841E4" w:rsidRPr="00A841E4" w:rsidRDefault="00A841E4" w:rsidP="00A841E4">
            <w:pPr>
              <w:tabs>
                <w:tab w:val="left" w:pos="650"/>
              </w:tabs>
              <w:spacing w:after="0" w:line="240" w:lineRule="auto"/>
              <w:rPr>
                <w:rFonts w:ascii="Times New Roman" w:eastAsia="Times New Roman" w:hAnsi="Times New Roman" w:cs="Times New Roman"/>
                <w:color w:val="000000"/>
                <w:lang w:eastAsia="ar-SA"/>
              </w:rPr>
            </w:pPr>
          </w:p>
        </w:tc>
      </w:tr>
      <w:tr w:rsidR="00A841E4" w:rsidRPr="00A841E4" w14:paraId="5D93C5BD" w14:textId="77777777" w:rsidTr="00B970BA">
        <w:trPr>
          <w:trHeight w:val="496"/>
        </w:trPr>
        <w:tc>
          <w:tcPr>
            <w:tcW w:w="10209" w:type="dxa"/>
            <w:gridSpan w:val="5"/>
            <w:tcBorders>
              <w:top w:val="single" w:sz="4" w:space="0" w:color="000000"/>
              <w:left w:val="single" w:sz="4" w:space="0" w:color="000000"/>
              <w:bottom w:val="single" w:sz="4" w:space="0" w:color="000000"/>
              <w:right w:val="single" w:sz="4" w:space="0" w:color="000000"/>
            </w:tcBorders>
            <w:hideMark/>
          </w:tcPr>
          <w:p w14:paraId="70CC02C9"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lastRenderedPageBreak/>
              <w:t xml:space="preserve">Livelli di prestazione </w:t>
            </w:r>
          </w:p>
        </w:tc>
      </w:tr>
      <w:tr w:rsidR="00A841E4" w:rsidRPr="00A841E4" w14:paraId="6600297F" w14:textId="77777777" w:rsidTr="00B970BA">
        <w:trPr>
          <w:trHeight w:val="581"/>
        </w:trPr>
        <w:tc>
          <w:tcPr>
            <w:tcW w:w="2127" w:type="dxa"/>
            <w:gridSpan w:val="4"/>
            <w:tcBorders>
              <w:top w:val="single" w:sz="4" w:space="0" w:color="000000"/>
              <w:left w:val="single" w:sz="4" w:space="0" w:color="000000"/>
              <w:bottom w:val="single" w:sz="4" w:space="0" w:color="000000"/>
              <w:right w:val="nil"/>
            </w:tcBorders>
            <w:vAlign w:val="center"/>
            <w:hideMark/>
          </w:tcPr>
          <w:p w14:paraId="0915D31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8082" w:type="dxa"/>
            <w:tcBorders>
              <w:top w:val="single" w:sz="4" w:space="0" w:color="000000"/>
              <w:left w:val="single" w:sz="4" w:space="0" w:color="000000"/>
              <w:bottom w:val="single" w:sz="4" w:space="0" w:color="000000"/>
              <w:right w:val="single" w:sz="4" w:space="0" w:color="000000"/>
            </w:tcBorders>
            <w:vAlign w:val="center"/>
          </w:tcPr>
          <w:p w14:paraId="254F83EE" w14:textId="77777777" w:rsidR="00A841E4" w:rsidRPr="00A841E4" w:rsidRDefault="00A841E4" w:rsidP="00A841E4">
            <w:pPr>
              <w:suppressAutoHyphens/>
              <w:autoSpaceDE w:val="0"/>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 xml:space="preserve">Coglie relazioni e reazioni fra fenomeni fisici e biologici in maniera elementare e ha una conoscenza basilare del Sistema Solare e degli astri. </w:t>
            </w:r>
          </w:p>
          <w:p w14:paraId="7684F6E2" w14:textId="77777777" w:rsidR="00A841E4" w:rsidRPr="00A841E4" w:rsidRDefault="00A841E4" w:rsidP="00A841E4">
            <w:pPr>
              <w:suppressAutoHyphens/>
              <w:autoSpaceDE w:val="0"/>
              <w:spacing w:after="0" w:line="240" w:lineRule="auto"/>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Espone le conoscenze in modo incompleto utilizzando una terminologia di base.</w:t>
            </w:r>
          </w:p>
        </w:tc>
      </w:tr>
      <w:tr w:rsidR="00A841E4" w:rsidRPr="00A841E4" w14:paraId="46A05792" w14:textId="77777777" w:rsidTr="00B970BA">
        <w:trPr>
          <w:trHeight w:val="581"/>
        </w:trPr>
        <w:tc>
          <w:tcPr>
            <w:tcW w:w="2127" w:type="dxa"/>
            <w:gridSpan w:val="4"/>
            <w:tcBorders>
              <w:top w:val="single" w:sz="4" w:space="0" w:color="000000"/>
              <w:left w:val="single" w:sz="4" w:space="0" w:color="000000"/>
              <w:bottom w:val="single" w:sz="4" w:space="0" w:color="000000"/>
              <w:right w:val="nil"/>
            </w:tcBorders>
            <w:vAlign w:val="center"/>
            <w:hideMark/>
          </w:tcPr>
          <w:p w14:paraId="2F44CE7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8082" w:type="dxa"/>
            <w:tcBorders>
              <w:top w:val="single" w:sz="4" w:space="0" w:color="000000"/>
              <w:left w:val="single" w:sz="4" w:space="0" w:color="000000"/>
              <w:bottom w:val="single" w:sz="4" w:space="0" w:color="000000"/>
              <w:right w:val="single" w:sz="4" w:space="0" w:color="000000"/>
            </w:tcBorders>
            <w:vAlign w:val="center"/>
          </w:tcPr>
          <w:p w14:paraId="7DB1A98E"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Coglie relazioni e reazioni fra fenomeni fisici e biologici in maniera essenziale e ha una conoscenza basilare del Sistema Solare e degli astri. </w:t>
            </w:r>
          </w:p>
          <w:p w14:paraId="23C2B63B"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Pone domande non sempre adeguate e formula semplici ipotesi non sempre corrette, su stimolo dell’insegnante. </w:t>
            </w:r>
          </w:p>
          <w:p w14:paraId="7FD5C2D5"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Espone le conoscenze in modo incompleto utilizzando una terminologia di base.</w:t>
            </w:r>
          </w:p>
        </w:tc>
      </w:tr>
      <w:tr w:rsidR="00A841E4" w:rsidRPr="00A841E4" w14:paraId="08068C72" w14:textId="77777777" w:rsidTr="00B970BA">
        <w:trPr>
          <w:trHeight w:val="581"/>
        </w:trPr>
        <w:tc>
          <w:tcPr>
            <w:tcW w:w="2127" w:type="dxa"/>
            <w:gridSpan w:val="4"/>
            <w:tcBorders>
              <w:top w:val="single" w:sz="4" w:space="0" w:color="000000"/>
              <w:left w:val="single" w:sz="4" w:space="0" w:color="000000"/>
              <w:bottom w:val="single" w:sz="4" w:space="0" w:color="000000"/>
              <w:right w:val="nil"/>
            </w:tcBorders>
            <w:vAlign w:val="center"/>
            <w:hideMark/>
          </w:tcPr>
          <w:p w14:paraId="104C4EFD"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8082" w:type="dxa"/>
            <w:tcBorders>
              <w:top w:val="single" w:sz="4" w:space="0" w:color="000000"/>
              <w:left w:val="single" w:sz="4" w:space="0" w:color="000000"/>
              <w:bottom w:val="single" w:sz="4" w:space="0" w:color="000000"/>
              <w:right w:val="single" w:sz="4" w:space="0" w:color="000000"/>
            </w:tcBorders>
            <w:vAlign w:val="center"/>
          </w:tcPr>
          <w:p w14:paraId="5A7EF64F"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Comprende la differenza tra osservazione naturale e sperimentale e ha una buona conoscenza del Sistema Solare e degli astri. </w:t>
            </w:r>
          </w:p>
          <w:p w14:paraId="53BC0998"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Si pone domande in modo personale su relazioni e reazioni tra fenomeni fisici e biologici; espone le conoscenze in modo chiaro, rispettando l’argomento di studio e utilizzando termini specifici. </w:t>
            </w:r>
          </w:p>
          <w:p w14:paraId="6FC8DE56"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Formula ipotesi adeguate e sa verificarle.</w:t>
            </w:r>
          </w:p>
        </w:tc>
      </w:tr>
      <w:tr w:rsidR="00A841E4" w:rsidRPr="00A841E4" w14:paraId="47FF2585" w14:textId="77777777" w:rsidTr="00B970BA">
        <w:trPr>
          <w:trHeight w:val="581"/>
        </w:trPr>
        <w:tc>
          <w:tcPr>
            <w:tcW w:w="2127" w:type="dxa"/>
            <w:gridSpan w:val="4"/>
            <w:tcBorders>
              <w:top w:val="single" w:sz="4" w:space="0" w:color="000000"/>
              <w:left w:val="single" w:sz="4" w:space="0" w:color="000000"/>
              <w:bottom w:val="single" w:sz="4" w:space="0" w:color="000000"/>
              <w:right w:val="nil"/>
            </w:tcBorders>
            <w:vAlign w:val="center"/>
            <w:hideMark/>
          </w:tcPr>
          <w:p w14:paraId="7E46A6F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77810CE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8082" w:type="dxa"/>
            <w:tcBorders>
              <w:top w:val="single" w:sz="4" w:space="0" w:color="000000"/>
              <w:left w:val="single" w:sz="4" w:space="0" w:color="000000"/>
              <w:bottom w:val="single" w:sz="4" w:space="0" w:color="000000"/>
              <w:right w:val="single" w:sz="4" w:space="0" w:color="000000"/>
            </w:tcBorders>
            <w:vAlign w:val="center"/>
          </w:tcPr>
          <w:p w14:paraId="2CD7ECFB"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Comprende pienamente la differenza tra osservazione naturale e sperimentale e coglie relazioni e reazioni tra fenomeni fisici e biologici. </w:t>
            </w:r>
          </w:p>
          <w:p w14:paraId="72AB198B"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Associa in modo approssimativo data e orario di una giornata, alla posizione della Terra rispetto al Sole e conosce il Sistema Solare e gli astri. </w:t>
            </w:r>
          </w:p>
          <w:p w14:paraId="28FFEAD3"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Pone domande pertinenti e formula ipotesi in modo coerente e le verifica. </w:t>
            </w:r>
          </w:p>
          <w:p w14:paraId="7CE067E8"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Sa operare collegamenti ed espone in modo chiaro e articolato, utilizzando una terminologia specifica.</w:t>
            </w:r>
          </w:p>
        </w:tc>
      </w:tr>
    </w:tbl>
    <w:p w14:paraId="224F2B12" w14:textId="77777777" w:rsidR="00A841E4" w:rsidRPr="00A841E4" w:rsidRDefault="00A841E4" w:rsidP="00A841E4">
      <w:pPr>
        <w:suppressAutoHyphens/>
        <w:spacing w:after="0" w:line="240" w:lineRule="auto"/>
        <w:rPr>
          <w:rFonts w:ascii="Times New Roman" w:eastAsia="Times New Roman" w:hAnsi="Times New Roman" w:cs="Times New Roman"/>
          <w:lang w:eastAsia="ar-SA"/>
        </w:rPr>
      </w:pPr>
    </w:p>
    <w:tbl>
      <w:tblPr>
        <w:tblW w:w="10207" w:type="dxa"/>
        <w:tblInd w:w="-34" w:type="dxa"/>
        <w:tblLayout w:type="fixed"/>
        <w:tblLook w:val="04A0" w:firstRow="1" w:lastRow="0" w:firstColumn="1" w:lastColumn="0" w:noHBand="0" w:noVBand="1"/>
      </w:tblPr>
      <w:tblGrid>
        <w:gridCol w:w="2127"/>
        <w:gridCol w:w="8080"/>
      </w:tblGrid>
      <w:tr w:rsidR="00A841E4" w:rsidRPr="00A841E4" w14:paraId="345D31D6" w14:textId="77777777" w:rsidTr="00A23B99">
        <w:trPr>
          <w:trHeight w:val="349"/>
        </w:trPr>
        <w:tc>
          <w:tcPr>
            <w:tcW w:w="1020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2341D84"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lang w:eastAsia="ar-SA"/>
              </w:rPr>
            </w:pPr>
            <w:r w:rsidRPr="00A841E4">
              <w:rPr>
                <w:rFonts w:ascii="Times New Roman" w:eastAsia="Times New Roman" w:hAnsi="Times New Roman" w:cs="Times New Roman"/>
                <w:b/>
                <w:bCs/>
                <w:lang w:eastAsia="ar-SA"/>
              </w:rPr>
              <w:t>III NUCLEO TEMATICO:</w:t>
            </w:r>
            <w:r w:rsidRPr="00A841E4">
              <w:rPr>
                <w:rFonts w:ascii="Times New Roman" w:eastAsia="Calibri" w:hAnsi="Times New Roman" w:cs="Times New Roman"/>
                <w:b/>
                <w:bCs/>
                <w:lang w:eastAsia="it-IT"/>
              </w:rPr>
              <w:t xml:space="preserve"> L’UOMO,I VIVENTI E L’AMBIENTE</w:t>
            </w:r>
          </w:p>
        </w:tc>
      </w:tr>
      <w:tr w:rsidR="00A841E4" w:rsidRPr="00A841E4" w14:paraId="58C796A4" w14:textId="77777777" w:rsidTr="00A23B99">
        <w:trPr>
          <w:trHeight w:val="392"/>
        </w:trPr>
        <w:tc>
          <w:tcPr>
            <w:tcW w:w="2127" w:type="dxa"/>
            <w:tcBorders>
              <w:top w:val="single" w:sz="4" w:space="0" w:color="000000"/>
              <w:left w:val="single" w:sz="4" w:space="0" w:color="000000"/>
              <w:bottom w:val="single" w:sz="4" w:space="0" w:color="000000"/>
              <w:right w:val="nil"/>
            </w:tcBorders>
            <w:vAlign w:val="center"/>
          </w:tcPr>
          <w:p w14:paraId="764DB34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1DE2E6F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24C41CB4"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080" w:type="dxa"/>
            <w:tcBorders>
              <w:top w:val="single" w:sz="4" w:space="0" w:color="000000"/>
              <w:left w:val="single" w:sz="4" w:space="0" w:color="000000"/>
              <w:bottom w:val="single" w:sz="4" w:space="0" w:color="000000"/>
              <w:right w:val="single" w:sz="4" w:space="0" w:color="000000"/>
            </w:tcBorders>
            <w:vAlign w:val="center"/>
          </w:tcPr>
          <w:p w14:paraId="128DDFFD" w14:textId="77777777" w:rsidR="00A841E4" w:rsidRPr="00A841E4" w:rsidRDefault="00A841E4" w:rsidP="00A841E4">
            <w:pPr>
              <w:autoSpaceDE w:val="0"/>
              <w:autoSpaceDN w:val="0"/>
              <w:adjustRightInd w:val="0"/>
              <w:spacing w:after="0" w:line="240" w:lineRule="auto"/>
              <w:rPr>
                <w:rFonts w:ascii="Times New Roman" w:eastAsia="Calibri" w:hAnsi="Times New Roman" w:cs="Times New Roman"/>
                <w:lang w:eastAsia="it-IT"/>
              </w:rPr>
            </w:pPr>
            <w:r w:rsidRPr="00A841E4">
              <w:rPr>
                <w:rFonts w:ascii="Times New Roman" w:eastAsia="Calibri" w:hAnsi="Times New Roman" w:cs="Times New Roman"/>
                <w:lang w:eastAsia="it-IT"/>
              </w:rPr>
              <w:t>Prendere coscienza del concetto di materia distinguendola tra organica e inorganica. Individuare la sua composizione e i suoi diversi stati di aggregazione anche attraverso semplici sperimentazioni tenendo conto anche dell’influenza che esercita su di essa il calore.</w:t>
            </w:r>
          </w:p>
          <w:p w14:paraId="67D6A208" w14:textId="77777777" w:rsidR="00A841E4" w:rsidRPr="00A841E4" w:rsidRDefault="00A841E4" w:rsidP="00A841E4">
            <w:pPr>
              <w:autoSpaceDE w:val="0"/>
              <w:autoSpaceDN w:val="0"/>
              <w:adjustRightInd w:val="0"/>
              <w:spacing w:after="0" w:line="240" w:lineRule="auto"/>
              <w:rPr>
                <w:rFonts w:ascii="Times New Roman" w:eastAsia="Calibri" w:hAnsi="Times New Roman" w:cs="Times New Roman"/>
                <w:lang w:eastAsia="it-IT"/>
              </w:rPr>
            </w:pPr>
            <w:r w:rsidRPr="00A841E4">
              <w:rPr>
                <w:rFonts w:ascii="Times New Roman" w:eastAsia="Calibri" w:hAnsi="Times New Roman" w:cs="Times New Roman"/>
                <w:lang w:eastAsia="it-IT"/>
              </w:rPr>
              <w:t>Avere cura della propria salute anche dal punto di vista alimentare e motorio.</w:t>
            </w:r>
          </w:p>
          <w:p w14:paraId="301304CB" w14:textId="77777777" w:rsidR="00A841E4" w:rsidRPr="00A841E4" w:rsidRDefault="00A841E4" w:rsidP="00A841E4">
            <w:pPr>
              <w:autoSpaceDE w:val="0"/>
              <w:autoSpaceDN w:val="0"/>
              <w:adjustRightInd w:val="0"/>
              <w:spacing w:after="0" w:line="240" w:lineRule="auto"/>
              <w:rPr>
                <w:rFonts w:ascii="Times New Roman" w:eastAsia="Calibri" w:hAnsi="Times New Roman" w:cs="Times New Roman"/>
                <w:lang w:eastAsia="it-IT"/>
              </w:rPr>
            </w:pPr>
            <w:r w:rsidRPr="00A841E4">
              <w:rPr>
                <w:rFonts w:ascii="Times New Roman" w:eastAsia="Calibri" w:hAnsi="Times New Roman" w:cs="Times New Roman"/>
                <w:lang w:eastAsia="it-IT"/>
              </w:rPr>
              <w:t>Riconoscere attraverso l’esperienza di coltivazioni, allevamenti, ecc. che la vita di ogni organismo è in relazione con altre e differenti forme di vita, individuando semplici piramidi e reti alimentari di ambienti vissuti.</w:t>
            </w:r>
          </w:p>
          <w:p w14:paraId="64ABAB32" w14:textId="77777777" w:rsidR="00A841E4" w:rsidRPr="00A841E4" w:rsidRDefault="00A841E4" w:rsidP="00A841E4">
            <w:pPr>
              <w:autoSpaceDE w:val="0"/>
              <w:autoSpaceDN w:val="0"/>
              <w:adjustRightInd w:val="0"/>
              <w:spacing w:after="0" w:line="240" w:lineRule="auto"/>
              <w:rPr>
                <w:rFonts w:ascii="Times New Roman" w:eastAsia="Calibri" w:hAnsi="Times New Roman" w:cs="Times New Roman"/>
                <w:lang w:eastAsia="it-IT"/>
              </w:rPr>
            </w:pPr>
            <w:r w:rsidRPr="00A841E4">
              <w:rPr>
                <w:rFonts w:ascii="Times New Roman" w:eastAsia="Calibri" w:hAnsi="Times New Roman" w:cs="Times New Roman"/>
                <w:lang w:eastAsia="it-IT"/>
              </w:rPr>
              <w:t>Elaborare i primi elementi di classificazione animale e vegetale sulla base di osservazioni personali.</w:t>
            </w:r>
          </w:p>
          <w:p w14:paraId="28D399FF" w14:textId="77777777" w:rsidR="00A841E4" w:rsidRPr="00A841E4" w:rsidRDefault="00A841E4" w:rsidP="00A841E4">
            <w:pPr>
              <w:autoSpaceDE w:val="0"/>
              <w:autoSpaceDN w:val="0"/>
              <w:adjustRightInd w:val="0"/>
              <w:spacing w:after="0" w:line="240" w:lineRule="auto"/>
              <w:rPr>
                <w:rFonts w:ascii="Times New Roman" w:eastAsia="Calibri" w:hAnsi="Times New Roman" w:cs="Times New Roman"/>
                <w:lang w:eastAsia="it-IT"/>
              </w:rPr>
            </w:pPr>
            <w:r w:rsidRPr="00A841E4">
              <w:rPr>
                <w:rFonts w:ascii="Times New Roman" w:eastAsia="Calibri" w:hAnsi="Times New Roman" w:cs="Times New Roman"/>
                <w:lang w:eastAsia="it-IT"/>
              </w:rPr>
              <w:t xml:space="preserve">Proseguire l’osservazione delle trasformazioni ambientali con riferimento anche alle più significative implicanze globali, in particolare quelle conseguenti all’azione modificatrice dell’uomo. </w:t>
            </w:r>
          </w:p>
        </w:tc>
      </w:tr>
      <w:tr w:rsidR="00A841E4" w:rsidRPr="00A841E4" w14:paraId="3E884A70" w14:textId="77777777" w:rsidTr="00A23B99">
        <w:tc>
          <w:tcPr>
            <w:tcW w:w="2127" w:type="dxa"/>
            <w:tcBorders>
              <w:top w:val="single" w:sz="4" w:space="0" w:color="000000"/>
              <w:left w:val="single" w:sz="4" w:space="0" w:color="000000"/>
              <w:bottom w:val="single" w:sz="4" w:space="0" w:color="000000"/>
              <w:right w:val="nil"/>
            </w:tcBorders>
            <w:vAlign w:val="center"/>
          </w:tcPr>
          <w:p w14:paraId="7BEAE49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7D50A54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19E2BEE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080" w:type="dxa"/>
            <w:tcBorders>
              <w:top w:val="single" w:sz="4" w:space="0" w:color="000000"/>
              <w:left w:val="single" w:sz="4" w:space="0" w:color="000000"/>
              <w:bottom w:val="single" w:sz="4" w:space="0" w:color="000000"/>
              <w:right w:val="single" w:sz="4" w:space="0" w:color="000000"/>
            </w:tcBorders>
            <w:vAlign w:val="center"/>
          </w:tcPr>
          <w:p w14:paraId="2AC2CA2F" w14:textId="77777777" w:rsidR="00A841E4" w:rsidRPr="00A841E4" w:rsidRDefault="00A841E4" w:rsidP="00A841E4">
            <w:pPr>
              <w:autoSpaceDE w:val="0"/>
              <w:autoSpaceDN w:val="0"/>
              <w:adjustRightInd w:val="0"/>
              <w:spacing w:after="0" w:line="240" w:lineRule="auto"/>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Conosce il corpo umano come “sistema” aperto all’ambiente.</w:t>
            </w:r>
          </w:p>
          <w:p w14:paraId="0DD3493D" w14:textId="77777777" w:rsidR="00A841E4" w:rsidRPr="00A841E4" w:rsidRDefault="00A841E4" w:rsidP="00A841E4">
            <w:pPr>
              <w:autoSpaceDE w:val="0"/>
              <w:autoSpaceDN w:val="0"/>
              <w:adjustRightInd w:val="0"/>
              <w:spacing w:after="0" w:line="240" w:lineRule="auto"/>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Conosce parti e strutture del corpo umano: cellula, tessuti, organi e apparati.</w:t>
            </w:r>
          </w:p>
          <w:p w14:paraId="7DAD6CAB" w14:textId="77777777" w:rsidR="00A841E4" w:rsidRPr="00A841E4" w:rsidRDefault="00A841E4" w:rsidP="00A841E4">
            <w:pPr>
              <w:autoSpaceDE w:val="0"/>
              <w:autoSpaceDN w:val="0"/>
              <w:adjustRightInd w:val="0"/>
              <w:spacing w:after="0" w:line="240" w:lineRule="auto"/>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Conosce l’importanza vitale dell’aria respirata, il suo percorso nel nostro corpo e le sue trasformazioni.</w:t>
            </w:r>
          </w:p>
          <w:p w14:paraId="012ECF37" w14:textId="77777777" w:rsidR="00A841E4" w:rsidRPr="00A841E4" w:rsidRDefault="00A841E4" w:rsidP="00A841E4">
            <w:pPr>
              <w:autoSpaceDE w:val="0"/>
              <w:autoSpaceDN w:val="0"/>
              <w:adjustRightInd w:val="0"/>
              <w:spacing w:after="0" w:line="240" w:lineRule="auto"/>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Conosce il sangue: la sua funzione, la sua composizione, il suo viaggio nel nostro corpo e le sue trasformazioni.</w:t>
            </w:r>
          </w:p>
          <w:p w14:paraId="7BD02474" w14:textId="77777777" w:rsidR="00A841E4" w:rsidRPr="00A841E4" w:rsidRDefault="00A841E4" w:rsidP="00A841E4">
            <w:pPr>
              <w:autoSpaceDE w:val="0"/>
              <w:autoSpaceDN w:val="0"/>
              <w:adjustRightInd w:val="0"/>
              <w:spacing w:after="0" w:line="240" w:lineRule="auto"/>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Comprende l’importanza vitale del cibo, il suo percorso nel nostro corpo e le sue trasformazioni.</w:t>
            </w:r>
          </w:p>
          <w:p w14:paraId="7B136E2C" w14:textId="77777777" w:rsidR="00A841E4" w:rsidRPr="00A841E4" w:rsidRDefault="00A841E4" w:rsidP="00A841E4">
            <w:pPr>
              <w:autoSpaceDE w:val="0"/>
              <w:autoSpaceDN w:val="0"/>
              <w:adjustRightInd w:val="0"/>
              <w:spacing w:after="0" w:line="240" w:lineRule="auto"/>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Conosce i principi nutritivi ed una alimentazione equilibrata.</w:t>
            </w:r>
          </w:p>
          <w:p w14:paraId="33769947" w14:textId="77777777" w:rsidR="00A841E4" w:rsidRPr="00A841E4" w:rsidRDefault="00A841E4" w:rsidP="00A841E4">
            <w:pPr>
              <w:autoSpaceDE w:val="0"/>
              <w:autoSpaceDN w:val="0"/>
              <w:adjustRightInd w:val="0"/>
              <w:spacing w:after="0" w:line="240" w:lineRule="auto"/>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Conosce e confronta gli apparati del nostro corpo.</w:t>
            </w:r>
          </w:p>
          <w:p w14:paraId="67E3060B" w14:textId="77777777" w:rsidR="00A841E4" w:rsidRPr="00A841E4" w:rsidRDefault="00A841E4" w:rsidP="00A841E4">
            <w:pPr>
              <w:autoSpaceDE w:val="0"/>
              <w:autoSpaceDN w:val="0"/>
              <w:adjustRightInd w:val="0"/>
              <w:spacing w:after="0" w:line="240" w:lineRule="auto"/>
              <w:rPr>
                <w:rFonts w:ascii="Times New Roman" w:eastAsia="Wingdings-Regular" w:hAnsi="Times New Roman" w:cs="Times New Roman"/>
                <w:lang w:eastAsia="it-IT"/>
              </w:rPr>
            </w:pPr>
            <w:r w:rsidRPr="00A841E4">
              <w:rPr>
                <w:rFonts w:ascii="Times New Roman" w:eastAsia="Wingdings-Regular" w:hAnsi="Times New Roman" w:cs="Times New Roman"/>
                <w:lang w:eastAsia="it-IT"/>
              </w:rPr>
              <w:t>Comprende il funzionamento degli organi di senso.</w:t>
            </w:r>
          </w:p>
          <w:p w14:paraId="0B6BB841" w14:textId="77777777" w:rsidR="00A841E4" w:rsidRPr="00A841E4" w:rsidRDefault="00A841E4" w:rsidP="00A841E4">
            <w:pPr>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Wingdings-Regular" w:hAnsi="Times New Roman" w:cs="Times New Roman"/>
                <w:lang w:eastAsia="it-IT"/>
              </w:rPr>
              <w:t>Conosce le norme d’igiene adeguate.</w:t>
            </w:r>
          </w:p>
        </w:tc>
      </w:tr>
      <w:tr w:rsidR="00A841E4" w:rsidRPr="00A841E4" w14:paraId="41D76C2E" w14:textId="77777777" w:rsidTr="00A23B99">
        <w:tc>
          <w:tcPr>
            <w:tcW w:w="2127" w:type="dxa"/>
            <w:tcBorders>
              <w:top w:val="nil"/>
              <w:left w:val="single" w:sz="4" w:space="0" w:color="000000"/>
              <w:bottom w:val="single" w:sz="4" w:space="0" w:color="000000"/>
              <w:right w:val="nil"/>
            </w:tcBorders>
            <w:vAlign w:val="center"/>
            <w:hideMark/>
          </w:tcPr>
          <w:p w14:paraId="0D9C86B4"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8080" w:type="dxa"/>
            <w:tcBorders>
              <w:top w:val="nil"/>
              <w:left w:val="single" w:sz="4" w:space="0" w:color="000000"/>
              <w:bottom w:val="single" w:sz="4" w:space="0" w:color="000000"/>
              <w:right w:val="single" w:sz="4" w:space="0" w:color="000000"/>
            </w:tcBorders>
            <w:vAlign w:val="center"/>
          </w:tcPr>
          <w:p w14:paraId="48E85CF7"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le parti del corpo umano e la loro relazione.</w:t>
            </w:r>
          </w:p>
          <w:p w14:paraId="154344B4"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le cellule.</w:t>
            </w:r>
          </w:p>
          <w:p w14:paraId="50AF601E"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gli organi e il fenomeno della respirazione umana.</w:t>
            </w:r>
          </w:p>
          <w:p w14:paraId="7307379C"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gli organi e il fenomeno della circolazione sanguigna umana.</w:t>
            </w:r>
          </w:p>
          <w:p w14:paraId="76ED5E45"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la relazione funzionale tra respirazione e circolazione.</w:t>
            </w:r>
          </w:p>
          <w:p w14:paraId="0B466DFD"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lastRenderedPageBreak/>
              <w:t>Conosce gli organi e il fenomeno della digestione.</w:t>
            </w:r>
          </w:p>
          <w:p w14:paraId="27F62C33"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gli organi e il fenomeno della escrezione umana.</w:t>
            </w:r>
          </w:p>
          <w:p w14:paraId="2A0A573A"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la relazione funzionale tra nutrizione, circolazione ed escrezione.</w:t>
            </w:r>
          </w:p>
          <w:p w14:paraId="69C11679"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gli organi e il funzionamento del sistema nervoso.</w:t>
            </w:r>
          </w:p>
          <w:p w14:paraId="2F8807F5"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gli organi di senso nell’uomo, in particolare occhio e orecchio.</w:t>
            </w:r>
          </w:p>
          <w:p w14:paraId="10A62058"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il comportamento della luce e comprende il fenomeno della visione.</w:t>
            </w:r>
          </w:p>
          <w:p w14:paraId="50337761"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il comportamento delle onde sonore e comprende il fenomeno dell’ascolto.</w:t>
            </w:r>
          </w:p>
          <w:p w14:paraId="6177B2E8"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gli organi e il funzionamento dell’apparato locomotore.</w:t>
            </w:r>
          </w:p>
          <w:p w14:paraId="481752FC"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Comprende la relazione funzionale tra sistema nervoso e altri apparati.</w:t>
            </w:r>
          </w:p>
        </w:tc>
      </w:tr>
      <w:tr w:rsidR="00A841E4" w:rsidRPr="00A841E4" w14:paraId="05B600D8" w14:textId="77777777" w:rsidTr="00A23B99">
        <w:tc>
          <w:tcPr>
            <w:tcW w:w="2127" w:type="dxa"/>
            <w:tcBorders>
              <w:top w:val="nil"/>
              <w:left w:val="single" w:sz="4" w:space="0" w:color="000000"/>
              <w:bottom w:val="single" w:sz="4" w:space="0" w:color="000000"/>
              <w:right w:val="nil"/>
            </w:tcBorders>
            <w:vAlign w:val="center"/>
            <w:hideMark/>
          </w:tcPr>
          <w:p w14:paraId="005E0A5D"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lastRenderedPageBreak/>
              <w:t>Contenuti</w:t>
            </w:r>
          </w:p>
        </w:tc>
        <w:tc>
          <w:tcPr>
            <w:tcW w:w="8080" w:type="dxa"/>
            <w:tcBorders>
              <w:top w:val="nil"/>
              <w:left w:val="single" w:sz="4" w:space="0" w:color="000000"/>
              <w:bottom w:val="single" w:sz="4" w:space="0" w:color="000000"/>
              <w:right w:val="single" w:sz="4" w:space="0" w:color="000000"/>
            </w:tcBorders>
            <w:vAlign w:val="center"/>
          </w:tcPr>
          <w:p w14:paraId="32C0499C"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Come è organizzato il nostro corpo. La cellula. Tanti tipi di cellula. Apparati respiratorio e circolatorio. La respirazione. Il viaggio dell’aria. La circolazione del sangue. Il viaggio del sangue. Il sangue. Apparati digerente ed escretore. La digestione. Il viaggio del cibo.</w:t>
            </w:r>
          </w:p>
          <w:p w14:paraId="15D4A584"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 denti. Apparato escretore. I reni. Eliminare altri rifiuti. Sistema nervoso, sensi e apparato locomotore. Il sistema nervoso il cervello. Gli organi di senso: il naso, la lingua la pelle. L’occhio e la vista. La luce. L’orecchio e l’udito. Il suono e il rumore. L’apparato locomotore. Lo scheletro. I muscoli. Il movimento del corpo. L’apparato riproduttore</w:t>
            </w:r>
          </w:p>
          <w:p w14:paraId="19DE7187"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Salute e benessere</w:t>
            </w:r>
          </w:p>
        </w:tc>
      </w:tr>
      <w:tr w:rsidR="00A841E4" w:rsidRPr="00A841E4" w14:paraId="194E207F" w14:textId="77777777" w:rsidTr="00A23B99">
        <w:trPr>
          <w:trHeight w:val="581"/>
        </w:trPr>
        <w:tc>
          <w:tcPr>
            <w:tcW w:w="2127" w:type="dxa"/>
            <w:tcBorders>
              <w:top w:val="single" w:sz="4" w:space="0" w:color="000000"/>
              <w:left w:val="single" w:sz="4" w:space="0" w:color="000000"/>
              <w:bottom w:val="single" w:sz="4" w:space="0" w:color="000000"/>
              <w:right w:val="nil"/>
            </w:tcBorders>
            <w:vAlign w:val="center"/>
            <w:hideMark/>
          </w:tcPr>
          <w:p w14:paraId="324B05C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tc>
        <w:tc>
          <w:tcPr>
            <w:tcW w:w="8080" w:type="dxa"/>
            <w:tcBorders>
              <w:top w:val="single" w:sz="4" w:space="0" w:color="000000"/>
              <w:left w:val="single" w:sz="4" w:space="0" w:color="000000"/>
              <w:bottom w:val="single" w:sz="4" w:space="0" w:color="000000"/>
              <w:right w:val="single" w:sz="4" w:space="0" w:color="000000"/>
            </w:tcBorders>
            <w:vAlign w:val="center"/>
          </w:tcPr>
          <w:p w14:paraId="032A978A" w14:textId="77777777" w:rsidR="00A841E4" w:rsidRPr="00A841E4" w:rsidRDefault="00A841E4" w:rsidP="00A841E4">
            <w:pPr>
              <w:suppressAutoHyphens/>
              <w:snapToGrid w:val="0"/>
              <w:spacing w:after="0" w:line="240" w:lineRule="auto"/>
              <w:rPr>
                <w:rFonts w:ascii="Times New Roman" w:eastAsia="Times New Roman" w:hAnsi="Times New Roman" w:cs="Times New Roman"/>
                <w:color w:val="000000"/>
                <w:lang w:eastAsia="ar-SA"/>
              </w:rPr>
            </w:pPr>
          </w:p>
          <w:p w14:paraId="14044B99" w14:textId="77777777" w:rsidR="00A841E4" w:rsidRPr="00A841E4" w:rsidRDefault="00A841E4" w:rsidP="00A841E4">
            <w:pPr>
              <w:suppressAutoHyphens/>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color w:val="000000"/>
                <w:lang w:eastAsia="ar-SA"/>
              </w:rPr>
              <w:t>Tecnologia, Italiano.</w:t>
            </w:r>
          </w:p>
          <w:p w14:paraId="03D4E47C"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p>
        </w:tc>
      </w:tr>
      <w:tr w:rsidR="00A841E4" w:rsidRPr="00A841E4" w14:paraId="79A018A6" w14:textId="77777777" w:rsidTr="00A23B99">
        <w:tc>
          <w:tcPr>
            <w:tcW w:w="2127" w:type="dxa"/>
            <w:tcBorders>
              <w:top w:val="single" w:sz="4" w:space="0" w:color="000000"/>
              <w:left w:val="single" w:sz="4" w:space="0" w:color="000000"/>
              <w:bottom w:val="single" w:sz="4" w:space="0" w:color="000000"/>
              <w:right w:val="nil"/>
            </w:tcBorders>
            <w:vAlign w:val="center"/>
            <w:hideMark/>
          </w:tcPr>
          <w:p w14:paraId="65416B7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 xml:space="preserve">Competenze attese </w:t>
            </w:r>
          </w:p>
        </w:tc>
        <w:tc>
          <w:tcPr>
            <w:tcW w:w="8080" w:type="dxa"/>
            <w:tcBorders>
              <w:top w:val="single" w:sz="4" w:space="0" w:color="000000"/>
              <w:left w:val="single" w:sz="4" w:space="0" w:color="000000"/>
              <w:bottom w:val="single" w:sz="4" w:space="0" w:color="000000"/>
              <w:right w:val="single" w:sz="4" w:space="0" w:color="000000"/>
            </w:tcBorders>
            <w:vAlign w:val="center"/>
          </w:tcPr>
          <w:p w14:paraId="19C5CC4B" w14:textId="77777777" w:rsidR="00A841E4" w:rsidRPr="00A841E4" w:rsidRDefault="00A841E4" w:rsidP="00A841E4">
            <w:pPr>
              <w:suppressAutoHyphens/>
              <w:snapToGrid w:val="0"/>
              <w:spacing w:after="0" w:line="240" w:lineRule="atLeast"/>
              <w:rPr>
                <w:rFonts w:ascii="Times New Roman" w:eastAsia="Calibri" w:hAnsi="Times New Roman" w:cs="Times New Roman"/>
                <w:lang w:eastAsia="it-IT"/>
              </w:rPr>
            </w:pPr>
            <w:r w:rsidRPr="00A841E4">
              <w:rPr>
                <w:rFonts w:ascii="Times New Roman" w:eastAsia="Calibri" w:hAnsi="Times New Roman" w:cs="Times New Roman"/>
                <w:lang w:eastAsia="it-IT"/>
              </w:rPr>
              <w:t>L’alunno:</w:t>
            </w:r>
          </w:p>
          <w:p w14:paraId="543B14F7" w14:textId="77777777" w:rsidR="00A841E4" w:rsidRPr="00A841E4" w:rsidRDefault="00A841E4" w:rsidP="00A841E4">
            <w:pPr>
              <w:suppressAutoHyphens/>
              <w:snapToGrid w:val="0"/>
              <w:spacing w:after="0" w:line="240" w:lineRule="atLeast"/>
              <w:ind w:left="360"/>
              <w:rPr>
                <w:rFonts w:ascii="Times New Roman" w:eastAsia="Times New Roman" w:hAnsi="Times New Roman" w:cs="Times New Roman"/>
                <w:color w:val="000000"/>
                <w:lang w:eastAsia="ar-SA"/>
              </w:rPr>
            </w:pPr>
            <w:r w:rsidRPr="00A841E4">
              <w:rPr>
                <w:rFonts w:ascii="Times New Roman" w:eastAsia="Calibri" w:hAnsi="Times New Roman" w:cs="Times New Roman"/>
                <w:lang w:eastAsia="it-IT"/>
              </w:rPr>
              <w:t xml:space="preserve">Sa riconoscere e descrivere la struttura del corpo umano </w:t>
            </w:r>
          </w:p>
        </w:tc>
      </w:tr>
      <w:tr w:rsidR="00A841E4" w:rsidRPr="00A841E4" w14:paraId="4D8BDD70" w14:textId="77777777" w:rsidTr="00A23B99">
        <w:tc>
          <w:tcPr>
            <w:tcW w:w="2127" w:type="dxa"/>
            <w:tcBorders>
              <w:top w:val="single" w:sz="4" w:space="0" w:color="000000"/>
              <w:left w:val="single" w:sz="4" w:space="0" w:color="000000"/>
              <w:bottom w:val="single" w:sz="4" w:space="0" w:color="000000"/>
              <w:right w:val="nil"/>
            </w:tcBorders>
            <w:vAlign w:val="center"/>
            <w:hideMark/>
          </w:tcPr>
          <w:p w14:paraId="0DDE9F1B"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8080" w:type="dxa"/>
            <w:tcBorders>
              <w:top w:val="single" w:sz="4" w:space="0" w:color="000000"/>
              <w:left w:val="single" w:sz="4" w:space="0" w:color="000000"/>
              <w:bottom w:val="single" w:sz="4" w:space="0" w:color="000000"/>
              <w:right w:val="single" w:sz="4" w:space="0" w:color="000000"/>
            </w:tcBorders>
            <w:vAlign w:val="center"/>
          </w:tcPr>
          <w:p w14:paraId="308A7998" w14:textId="77777777" w:rsidR="00A841E4" w:rsidRPr="00A841E4" w:rsidRDefault="00A841E4" w:rsidP="00A841E4">
            <w:pPr>
              <w:tabs>
                <w:tab w:val="left" w:pos="650"/>
              </w:tabs>
              <w:spacing w:after="0" w:line="240" w:lineRule="auto"/>
              <w:rPr>
                <w:rFonts w:ascii="Times New Roman" w:eastAsia="Times New Roman" w:hAnsi="Times New Roman" w:cs="Times New Roman"/>
                <w:lang w:eastAsia="ar-SA"/>
              </w:rPr>
            </w:pPr>
          </w:p>
          <w:p w14:paraId="4B678B31" w14:textId="77777777" w:rsidR="00A841E4" w:rsidRPr="00A841E4" w:rsidRDefault="00A841E4" w:rsidP="00A841E4">
            <w:pPr>
              <w:tabs>
                <w:tab w:val="left" w:pos="650"/>
              </w:tabs>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Libri di testo</w:t>
            </w:r>
          </w:p>
          <w:p w14:paraId="5E53C1DF" w14:textId="77777777" w:rsidR="00A841E4" w:rsidRPr="00A841E4" w:rsidRDefault="00A841E4" w:rsidP="00A841E4">
            <w:pPr>
              <w:tabs>
                <w:tab w:val="left" w:pos="650"/>
              </w:tabs>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Schede predisposte dall’insegnante</w:t>
            </w:r>
          </w:p>
          <w:p w14:paraId="4E417781" w14:textId="77777777" w:rsidR="00A841E4" w:rsidRPr="00A841E4" w:rsidRDefault="00A841E4" w:rsidP="00A841E4">
            <w:pPr>
              <w:tabs>
                <w:tab w:val="left" w:pos="650"/>
              </w:tabs>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Cartelloni</w:t>
            </w:r>
          </w:p>
          <w:p w14:paraId="4092747E"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p>
        </w:tc>
      </w:tr>
      <w:tr w:rsidR="00A841E4" w:rsidRPr="00A841E4" w14:paraId="65E70950" w14:textId="77777777" w:rsidTr="00A23B99">
        <w:trPr>
          <w:trHeight w:val="496"/>
        </w:trPr>
        <w:tc>
          <w:tcPr>
            <w:tcW w:w="10207" w:type="dxa"/>
            <w:gridSpan w:val="2"/>
            <w:tcBorders>
              <w:top w:val="single" w:sz="4" w:space="0" w:color="000000"/>
              <w:left w:val="single" w:sz="4" w:space="0" w:color="000000"/>
              <w:bottom w:val="single" w:sz="4" w:space="0" w:color="000000"/>
              <w:right w:val="single" w:sz="4" w:space="0" w:color="000000"/>
            </w:tcBorders>
            <w:hideMark/>
          </w:tcPr>
          <w:p w14:paraId="09BAFF76"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3B6869EA" w14:textId="77777777" w:rsidTr="00A23B99">
        <w:trPr>
          <w:trHeight w:val="581"/>
        </w:trPr>
        <w:tc>
          <w:tcPr>
            <w:tcW w:w="2127" w:type="dxa"/>
            <w:tcBorders>
              <w:top w:val="single" w:sz="4" w:space="0" w:color="000000"/>
              <w:left w:val="single" w:sz="4" w:space="0" w:color="000000"/>
              <w:bottom w:val="single" w:sz="4" w:space="0" w:color="000000"/>
              <w:right w:val="nil"/>
            </w:tcBorders>
            <w:vAlign w:val="center"/>
            <w:hideMark/>
          </w:tcPr>
          <w:p w14:paraId="6B5D2BC9"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8080" w:type="dxa"/>
            <w:tcBorders>
              <w:top w:val="single" w:sz="4" w:space="0" w:color="000000"/>
              <w:left w:val="single" w:sz="4" w:space="0" w:color="000000"/>
              <w:bottom w:val="single" w:sz="4" w:space="0" w:color="000000"/>
              <w:right w:val="single" w:sz="4" w:space="0" w:color="000000"/>
            </w:tcBorders>
            <w:vAlign w:val="center"/>
          </w:tcPr>
          <w:p w14:paraId="7065A32C" w14:textId="77777777" w:rsidR="00A841E4" w:rsidRPr="00A841E4" w:rsidRDefault="00A841E4" w:rsidP="00A841E4">
            <w:pPr>
              <w:suppressAutoHyphens/>
              <w:snapToGrid w:val="0"/>
              <w:spacing w:after="0" w:line="240" w:lineRule="atLeast"/>
              <w:rPr>
                <w:rFonts w:ascii="Times New Roman" w:eastAsia="Calibri" w:hAnsi="Times New Roman" w:cs="Times New Roman"/>
                <w:lang w:eastAsia="it-IT"/>
              </w:rPr>
            </w:pPr>
            <w:r w:rsidRPr="00A841E4">
              <w:rPr>
                <w:rFonts w:ascii="Times New Roman" w:eastAsia="Calibri" w:hAnsi="Times New Roman" w:cs="Times New Roman"/>
                <w:lang w:eastAsia="it-IT"/>
              </w:rPr>
              <w:t>Conosce le parti del corpo umano e ne coglie il suo funzionamento come sistema complesso in modo elementare.</w:t>
            </w:r>
          </w:p>
          <w:p w14:paraId="0631B138" w14:textId="77777777" w:rsidR="00A841E4" w:rsidRPr="00A841E4" w:rsidRDefault="00A841E4" w:rsidP="00A841E4">
            <w:pPr>
              <w:suppressAutoHyphens/>
              <w:snapToGrid w:val="0"/>
              <w:spacing w:after="0" w:line="240" w:lineRule="atLeast"/>
              <w:rPr>
                <w:rFonts w:ascii="Times New Roman" w:eastAsia="Calibri" w:hAnsi="Times New Roman" w:cs="Times New Roman"/>
                <w:lang w:eastAsia="it-IT"/>
              </w:rPr>
            </w:pPr>
            <w:r w:rsidRPr="00A841E4">
              <w:rPr>
                <w:rFonts w:ascii="Times New Roman" w:eastAsia="Calibri" w:hAnsi="Times New Roman" w:cs="Times New Roman"/>
                <w:lang w:eastAsia="it-IT"/>
              </w:rPr>
              <w:t>Espone le conoscenze in modo incompleto utilizzando una terminologia non sempre specifica.</w:t>
            </w:r>
          </w:p>
        </w:tc>
      </w:tr>
      <w:tr w:rsidR="00A841E4" w:rsidRPr="00A841E4" w14:paraId="1718513D" w14:textId="77777777" w:rsidTr="00A23B99">
        <w:trPr>
          <w:trHeight w:val="581"/>
        </w:trPr>
        <w:tc>
          <w:tcPr>
            <w:tcW w:w="2127" w:type="dxa"/>
            <w:tcBorders>
              <w:top w:val="single" w:sz="4" w:space="0" w:color="000000"/>
              <w:left w:val="single" w:sz="4" w:space="0" w:color="000000"/>
              <w:bottom w:val="single" w:sz="4" w:space="0" w:color="000000"/>
              <w:right w:val="nil"/>
            </w:tcBorders>
            <w:vAlign w:val="center"/>
            <w:hideMark/>
          </w:tcPr>
          <w:p w14:paraId="2FB4152B"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8080" w:type="dxa"/>
            <w:tcBorders>
              <w:top w:val="single" w:sz="4" w:space="0" w:color="000000"/>
              <w:left w:val="single" w:sz="4" w:space="0" w:color="000000"/>
              <w:bottom w:val="single" w:sz="4" w:space="0" w:color="000000"/>
              <w:right w:val="single" w:sz="4" w:space="0" w:color="000000"/>
            </w:tcBorders>
            <w:vAlign w:val="center"/>
          </w:tcPr>
          <w:p w14:paraId="2A9CE053"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le parti del corpo umano e ne coglie il suo funzionamento come sistema complesso in modo essenziale.</w:t>
            </w:r>
          </w:p>
          <w:p w14:paraId="5F56917D"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Espone le conoscenze in modo incompleto utilizzando una terminologia specifica.</w:t>
            </w:r>
          </w:p>
        </w:tc>
      </w:tr>
      <w:tr w:rsidR="00A841E4" w:rsidRPr="00A841E4" w14:paraId="537266BF" w14:textId="77777777" w:rsidTr="00A23B99">
        <w:trPr>
          <w:trHeight w:val="581"/>
        </w:trPr>
        <w:tc>
          <w:tcPr>
            <w:tcW w:w="2127" w:type="dxa"/>
            <w:tcBorders>
              <w:top w:val="single" w:sz="4" w:space="0" w:color="000000"/>
              <w:left w:val="single" w:sz="4" w:space="0" w:color="000000"/>
              <w:bottom w:val="single" w:sz="4" w:space="0" w:color="000000"/>
              <w:right w:val="nil"/>
            </w:tcBorders>
            <w:vAlign w:val="center"/>
            <w:hideMark/>
          </w:tcPr>
          <w:p w14:paraId="1AF1490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8080" w:type="dxa"/>
            <w:tcBorders>
              <w:top w:val="single" w:sz="4" w:space="0" w:color="000000"/>
              <w:left w:val="single" w:sz="4" w:space="0" w:color="000000"/>
              <w:bottom w:val="single" w:sz="4" w:space="0" w:color="000000"/>
              <w:right w:val="single" w:sz="4" w:space="0" w:color="000000"/>
            </w:tcBorders>
            <w:vAlign w:val="center"/>
          </w:tcPr>
          <w:p w14:paraId="358C8B42"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Ha cura del proprio corpo con scelte adeguate di comportamenti e conosce le parti del corpo umano e la loro relazione funzionale di abitudini alimentari. </w:t>
            </w:r>
          </w:p>
          <w:p w14:paraId="6BC72F67"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Si pone domande in modo personale su relazioni e reazioni tra fenomeni fisici e biologici; espone le conoscenze in modo chiaro, rispettando l’argomento di studio e utilizzando termini specifici. Formula ipotesi adeguate e sa verificarle.</w:t>
            </w:r>
          </w:p>
        </w:tc>
      </w:tr>
      <w:tr w:rsidR="00A841E4" w:rsidRPr="00A841E4" w14:paraId="5AFD0338" w14:textId="77777777" w:rsidTr="00A23B99">
        <w:trPr>
          <w:trHeight w:val="581"/>
        </w:trPr>
        <w:tc>
          <w:tcPr>
            <w:tcW w:w="2127" w:type="dxa"/>
            <w:tcBorders>
              <w:top w:val="single" w:sz="4" w:space="0" w:color="000000"/>
              <w:left w:val="single" w:sz="4" w:space="0" w:color="000000"/>
              <w:bottom w:val="single" w:sz="4" w:space="0" w:color="000000"/>
              <w:right w:val="nil"/>
            </w:tcBorders>
            <w:vAlign w:val="center"/>
            <w:hideMark/>
          </w:tcPr>
          <w:p w14:paraId="66DC8F9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367E7F4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8080" w:type="dxa"/>
            <w:tcBorders>
              <w:top w:val="single" w:sz="4" w:space="0" w:color="000000"/>
              <w:left w:val="single" w:sz="4" w:space="0" w:color="000000"/>
              <w:bottom w:val="single" w:sz="4" w:space="0" w:color="000000"/>
              <w:right w:val="single" w:sz="4" w:space="0" w:color="000000"/>
            </w:tcBorders>
            <w:vAlign w:val="center"/>
          </w:tcPr>
          <w:p w14:paraId="2DE4DF2B"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Ha piena consapevolezza della struttura e dello sviluppo del corpo umano, nei suoi diversi organi e apparati, ne riconosce la relazione e descrive il funzionamento attraverso modelli intuitivi ed ha cura del proprio corpo con scelte adeguate di comportamenti e di abitudini alimentari. </w:t>
            </w:r>
          </w:p>
          <w:p w14:paraId="40524671"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Pone domande pertinenti e formula ipotesi in modo coerente e le verifica. </w:t>
            </w:r>
          </w:p>
          <w:p w14:paraId="2F654461"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Sa operare collegamenti ed espone in modo chiaro e articolato, utilizzando una terminologia specifica.</w:t>
            </w:r>
          </w:p>
        </w:tc>
      </w:tr>
    </w:tbl>
    <w:p w14:paraId="37716E36" w14:textId="77777777" w:rsidR="00A841E4" w:rsidRPr="00A841E4" w:rsidRDefault="00A841E4" w:rsidP="00A841E4">
      <w:pPr>
        <w:spacing w:line="276" w:lineRule="exact"/>
        <w:jc w:val="center"/>
        <w:rPr>
          <w:rFonts w:ascii="Times New Roman" w:eastAsia="Times New Roman" w:hAnsi="Times New Roman" w:cs="Times New Roman"/>
          <w:b/>
          <w:szCs w:val="20"/>
          <w:lang w:eastAsia="it-IT"/>
        </w:rPr>
      </w:pPr>
    </w:p>
    <w:p w14:paraId="159DD28E" w14:textId="77777777" w:rsidR="00A841E4" w:rsidRPr="00A841E4" w:rsidRDefault="00A841E4" w:rsidP="00A841E4">
      <w:pPr>
        <w:spacing w:line="276" w:lineRule="exact"/>
        <w:jc w:val="center"/>
        <w:rPr>
          <w:rFonts w:ascii="Times New Roman" w:eastAsia="Times New Roman" w:hAnsi="Times New Roman" w:cs="Times New Roman"/>
          <w:b/>
          <w:szCs w:val="20"/>
          <w:lang w:eastAsia="it-IT"/>
        </w:rPr>
      </w:pPr>
    </w:p>
    <w:p w14:paraId="62A34942" w14:textId="77777777" w:rsidR="00A841E4" w:rsidRPr="00A841E4" w:rsidRDefault="00A841E4" w:rsidP="00A841E4">
      <w:pPr>
        <w:spacing w:line="276" w:lineRule="exact"/>
        <w:jc w:val="center"/>
        <w:rPr>
          <w:rFonts w:ascii="Times New Roman" w:eastAsia="Times New Roman" w:hAnsi="Times New Roman" w:cs="Times New Roman"/>
          <w:b/>
          <w:szCs w:val="20"/>
          <w:lang w:eastAsia="it-IT"/>
        </w:rPr>
      </w:pPr>
    </w:p>
    <w:p w14:paraId="2D3E413E" w14:textId="77777777" w:rsidR="00A841E4" w:rsidRPr="00A841E4" w:rsidRDefault="00A841E4" w:rsidP="00A841E4">
      <w:pPr>
        <w:spacing w:line="276" w:lineRule="exact"/>
        <w:jc w:val="center"/>
        <w:rPr>
          <w:rFonts w:ascii="Times New Roman" w:eastAsia="Times New Roman" w:hAnsi="Times New Roman" w:cs="Times New Roman"/>
          <w:b/>
          <w:szCs w:val="20"/>
          <w:lang w:eastAsia="it-IT"/>
        </w:rPr>
      </w:pPr>
    </w:p>
    <w:p w14:paraId="1796FEF4" w14:textId="2CBC0CC0" w:rsidR="00A841E4" w:rsidRPr="00A841E4" w:rsidRDefault="00A841E4" w:rsidP="00A841E4">
      <w:pPr>
        <w:tabs>
          <w:tab w:val="left" w:pos="540"/>
        </w:tabs>
        <w:suppressAutoHyphens/>
        <w:autoSpaceDE w:val="0"/>
        <w:spacing w:after="0" w:line="240" w:lineRule="auto"/>
        <w:jc w:val="center"/>
        <w:rPr>
          <w:rFonts w:ascii="Times New Roman" w:eastAsia="Times New Roman" w:hAnsi="Times New Roman" w:cs="Times New Roman"/>
          <w:b/>
          <w:color w:val="000000"/>
          <w:sz w:val="48"/>
          <w:szCs w:val="48"/>
          <w:u w:val="double"/>
          <w:lang w:eastAsia="ar-SA"/>
        </w:rPr>
      </w:pPr>
      <w:r w:rsidRPr="00A841E4">
        <w:rPr>
          <w:rFonts w:ascii="Times New Roman" w:eastAsia="Times New Roman" w:hAnsi="Times New Roman" w:cs="Times New Roman"/>
          <w:b/>
          <w:color w:val="000000"/>
          <w:sz w:val="48"/>
          <w:szCs w:val="48"/>
          <w:u w:val="double"/>
          <w:lang w:eastAsia="ar-SA"/>
        </w:rPr>
        <w:lastRenderedPageBreak/>
        <w:t>Scuola secondaria di primo grado</w:t>
      </w:r>
    </w:p>
    <w:p w14:paraId="16BF81CD" w14:textId="77777777" w:rsidR="00A841E4" w:rsidRPr="00A841E4" w:rsidRDefault="00A841E4" w:rsidP="00A841E4">
      <w:pPr>
        <w:tabs>
          <w:tab w:val="left" w:pos="540"/>
        </w:tabs>
        <w:suppressAutoHyphens/>
        <w:autoSpaceDE w:val="0"/>
        <w:spacing w:after="0" w:line="240" w:lineRule="auto"/>
        <w:jc w:val="center"/>
        <w:rPr>
          <w:rFonts w:ascii="Times New Roman" w:eastAsia="Times New Roman" w:hAnsi="Times New Roman" w:cs="Times New Roman"/>
          <w:b/>
          <w:color w:val="000000"/>
          <w:sz w:val="48"/>
          <w:szCs w:val="48"/>
          <w:u w:val="double"/>
          <w:lang w:eastAsia="ar-SA"/>
        </w:rPr>
      </w:pPr>
    </w:p>
    <w:p w14:paraId="4BE360ED" w14:textId="77777777" w:rsidR="00A841E4" w:rsidRPr="00A841E4" w:rsidRDefault="00A841E4" w:rsidP="00A841E4">
      <w:pPr>
        <w:rPr>
          <w:rFonts w:ascii="Times New Roman" w:eastAsia="Times New Roman" w:hAnsi="Times New Roman" w:cs="Times New Roman"/>
          <w:b/>
          <w:sz w:val="28"/>
          <w:szCs w:val="28"/>
          <w:lang w:eastAsia="it-IT"/>
        </w:rPr>
      </w:pPr>
      <w:r w:rsidRPr="00A841E4">
        <w:rPr>
          <w:rFonts w:ascii="Times New Roman" w:eastAsia="Times New Roman" w:hAnsi="Times New Roman" w:cs="Times New Roman"/>
          <w:b/>
          <w:sz w:val="28"/>
          <w:szCs w:val="28"/>
          <w:lang w:eastAsia="it-IT"/>
        </w:rPr>
        <w:t>Traguardi per lo sviluppo delle competenze:</w:t>
      </w:r>
    </w:p>
    <w:p w14:paraId="6D0A3A90" w14:textId="77777777" w:rsidR="00A841E4" w:rsidRPr="00A841E4" w:rsidRDefault="00A841E4" w:rsidP="00A841E4">
      <w:pPr>
        <w:spacing w:after="0"/>
        <w:rPr>
          <w:rFonts w:ascii="Calibri" w:eastAsia="Times New Roman" w:hAnsi="Calibri" w:cs="Times New Roman"/>
          <w:lang w:eastAsia="it-IT"/>
        </w:rPr>
      </w:pPr>
    </w:p>
    <w:p w14:paraId="3C7597AE" w14:textId="77777777" w:rsidR="00A841E4" w:rsidRPr="00A841E4" w:rsidRDefault="00A841E4" w:rsidP="00A23B99">
      <w:pPr>
        <w:spacing w:after="0"/>
        <w:ind w:left="709" w:hanging="709"/>
        <w:rPr>
          <w:rFonts w:ascii="Calibri" w:eastAsia="Times New Roman" w:hAnsi="Calibri" w:cs="Times New Roman"/>
          <w:lang w:eastAsia="it-IT"/>
        </w:rPr>
      </w:pPr>
      <w:r w:rsidRPr="00A841E4">
        <w:rPr>
          <w:rFonts w:ascii="Calibri" w:eastAsia="Times New Roman" w:hAnsi="Calibri" w:cs="Times New Roman"/>
          <w:lang w:eastAsia="it-IT"/>
        </w:rPr>
        <w:t>•</w:t>
      </w:r>
      <w:r w:rsidRPr="00A841E4">
        <w:rPr>
          <w:rFonts w:ascii="Calibri" w:eastAsia="Times New Roman" w:hAnsi="Calibri" w:cs="Times New Roman"/>
          <w:lang w:eastAsia="it-IT"/>
        </w:rPr>
        <w:tab/>
        <w:t>L’alunno esplora esperimenta, in laboratorio e all’aperto, lo svolgersi dei più comuni fenomeni, ne immagina e ne verifica le cause; ricerca soluzioni ai problemi, utilizzando le conoscenze acquisite.</w:t>
      </w:r>
    </w:p>
    <w:p w14:paraId="0648C14F" w14:textId="77777777" w:rsidR="00A841E4" w:rsidRPr="00A841E4" w:rsidRDefault="00A841E4" w:rsidP="00A23B99">
      <w:pPr>
        <w:spacing w:after="0"/>
        <w:ind w:left="709" w:hanging="709"/>
        <w:rPr>
          <w:rFonts w:ascii="Calibri" w:eastAsia="Times New Roman" w:hAnsi="Calibri" w:cs="Times New Roman"/>
          <w:lang w:eastAsia="it-IT"/>
        </w:rPr>
      </w:pPr>
      <w:r w:rsidRPr="00A841E4">
        <w:rPr>
          <w:rFonts w:ascii="Calibri" w:eastAsia="Times New Roman" w:hAnsi="Calibri" w:cs="Times New Roman"/>
          <w:lang w:eastAsia="it-IT"/>
        </w:rPr>
        <w:t>•</w:t>
      </w:r>
      <w:r w:rsidRPr="00A841E4">
        <w:rPr>
          <w:rFonts w:ascii="Calibri" w:eastAsia="Times New Roman" w:hAnsi="Calibri" w:cs="Times New Roman"/>
          <w:lang w:eastAsia="it-IT"/>
        </w:rPr>
        <w:tab/>
        <w:t>Sviluppa semplici schematizzazioni e modellizzazioni di fatti e fenomeni ricorrendo, quando è il caso, a misure appropriate e a semplici formalizzazioni.</w:t>
      </w:r>
    </w:p>
    <w:p w14:paraId="302CB809" w14:textId="77777777" w:rsidR="00A841E4" w:rsidRPr="00A841E4" w:rsidRDefault="00A841E4" w:rsidP="00A23B99">
      <w:pPr>
        <w:spacing w:after="0"/>
        <w:ind w:left="709" w:hanging="709"/>
        <w:rPr>
          <w:rFonts w:ascii="Calibri" w:eastAsia="Times New Roman" w:hAnsi="Calibri" w:cs="Times New Roman"/>
          <w:lang w:eastAsia="it-IT"/>
        </w:rPr>
      </w:pPr>
      <w:r w:rsidRPr="00A841E4">
        <w:rPr>
          <w:rFonts w:ascii="Calibri" w:eastAsia="Times New Roman" w:hAnsi="Calibri" w:cs="Times New Roman"/>
          <w:lang w:eastAsia="it-IT"/>
        </w:rPr>
        <w:t>•</w:t>
      </w:r>
      <w:r w:rsidRPr="00A841E4">
        <w:rPr>
          <w:rFonts w:ascii="Calibri" w:eastAsia="Times New Roman" w:hAnsi="Calibri" w:cs="Times New Roman"/>
          <w:lang w:eastAsia="it-IT"/>
        </w:rPr>
        <w:tab/>
        <w:t>Riconosce nel proprio organismo, strutture e funzionamenti a livelli macroscopici e microscopici, è consapevole delle sue potenzialità e dei suoi limiti.</w:t>
      </w:r>
    </w:p>
    <w:p w14:paraId="3E9CFDEC" w14:textId="77777777" w:rsidR="00A841E4" w:rsidRPr="00A841E4" w:rsidRDefault="00A841E4" w:rsidP="00A23B99">
      <w:pPr>
        <w:spacing w:after="0"/>
        <w:ind w:left="709" w:hanging="709"/>
        <w:rPr>
          <w:rFonts w:ascii="Calibri" w:eastAsia="Times New Roman" w:hAnsi="Calibri" w:cs="Times New Roman"/>
          <w:lang w:eastAsia="it-IT"/>
        </w:rPr>
      </w:pPr>
      <w:r w:rsidRPr="00A841E4">
        <w:rPr>
          <w:rFonts w:ascii="Calibri" w:eastAsia="Times New Roman" w:hAnsi="Calibri" w:cs="Times New Roman"/>
          <w:lang w:eastAsia="it-IT"/>
        </w:rPr>
        <w:t>•</w:t>
      </w:r>
      <w:r w:rsidRPr="00A841E4">
        <w:rPr>
          <w:rFonts w:ascii="Calibri" w:eastAsia="Times New Roman" w:hAnsi="Calibri" w:cs="Times New Roman"/>
          <w:lang w:eastAsia="it-IT"/>
        </w:rPr>
        <w:tab/>
        <w:t>Ha una visione della complessità del sistema dei viventi e della loro evoluzione nel tempo; riconosce nella loro diversità i bisogni fondamentali di animali e piante, e i modi di soddisfarli negli specifici contesti ambientali.</w:t>
      </w:r>
    </w:p>
    <w:p w14:paraId="27C6199B" w14:textId="0EDF2739" w:rsidR="00A841E4" w:rsidRPr="00A841E4" w:rsidRDefault="00A841E4" w:rsidP="00A23B99">
      <w:pPr>
        <w:spacing w:after="0"/>
        <w:ind w:left="709" w:hanging="709"/>
        <w:rPr>
          <w:rFonts w:ascii="Calibri" w:eastAsia="Times New Roman" w:hAnsi="Calibri" w:cs="Times New Roman"/>
          <w:lang w:eastAsia="it-IT"/>
        </w:rPr>
      </w:pPr>
      <w:r w:rsidRPr="00A841E4">
        <w:rPr>
          <w:rFonts w:ascii="Calibri" w:eastAsia="Times New Roman" w:hAnsi="Calibri" w:cs="Times New Roman"/>
          <w:lang w:eastAsia="it-IT"/>
        </w:rPr>
        <w:t>•</w:t>
      </w:r>
      <w:r w:rsidRPr="00A841E4">
        <w:rPr>
          <w:rFonts w:ascii="Calibri" w:eastAsia="Times New Roman" w:hAnsi="Calibri" w:cs="Times New Roman"/>
          <w:lang w:eastAsia="it-IT"/>
        </w:rPr>
        <w:tab/>
      </w:r>
      <w:r w:rsidR="00A23B99" w:rsidRPr="00A841E4">
        <w:rPr>
          <w:rFonts w:ascii="Calibri" w:eastAsia="Times New Roman" w:hAnsi="Calibri" w:cs="Times New Roman"/>
          <w:lang w:eastAsia="it-IT"/>
        </w:rPr>
        <w:t>È</w:t>
      </w:r>
      <w:r w:rsidRPr="00A841E4">
        <w:rPr>
          <w:rFonts w:ascii="Calibri" w:eastAsia="Times New Roman" w:hAnsi="Calibri" w:cs="Times New Roman"/>
          <w:lang w:eastAsia="it-IT"/>
        </w:rPr>
        <w:t xml:space="preserve"> consapevole del ruolo della comunità umana sulla terra, del carattere finito delle risorse, nonché dell’ineguaglianza dell’accesso ad esse, e adotta modi di vita ecologicamente responsabili.</w:t>
      </w:r>
    </w:p>
    <w:p w14:paraId="75D12519" w14:textId="77777777" w:rsidR="00A841E4" w:rsidRPr="00A841E4" w:rsidRDefault="00A841E4" w:rsidP="00A841E4">
      <w:pPr>
        <w:spacing w:after="0"/>
        <w:rPr>
          <w:rFonts w:ascii="Calibri" w:eastAsia="Times New Roman" w:hAnsi="Calibri" w:cs="Times New Roman"/>
          <w:lang w:eastAsia="it-IT"/>
        </w:rPr>
      </w:pPr>
      <w:r w:rsidRPr="00A841E4">
        <w:rPr>
          <w:rFonts w:ascii="Calibri" w:eastAsia="Times New Roman" w:hAnsi="Calibri" w:cs="Times New Roman"/>
          <w:lang w:eastAsia="it-IT"/>
        </w:rPr>
        <w:t>•</w:t>
      </w:r>
      <w:r w:rsidRPr="00A841E4">
        <w:rPr>
          <w:rFonts w:ascii="Calibri" w:eastAsia="Times New Roman" w:hAnsi="Calibri" w:cs="Times New Roman"/>
          <w:lang w:eastAsia="it-IT"/>
        </w:rPr>
        <w:tab/>
        <w:t>Collega lo sviluppo delle scienze allo sviluppo della storia dell’uomo.</w:t>
      </w:r>
    </w:p>
    <w:p w14:paraId="73892F75" w14:textId="77777777" w:rsidR="00A841E4" w:rsidRPr="00A841E4" w:rsidRDefault="00A841E4" w:rsidP="00A23B99">
      <w:pPr>
        <w:spacing w:after="0"/>
        <w:ind w:left="709" w:hanging="709"/>
        <w:rPr>
          <w:rFonts w:ascii="Calibri" w:eastAsia="Times New Roman" w:hAnsi="Calibri" w:cs="Times New Roman"/>
          <w:lang w:eastAsia="it-IT"/>
        </w:rPr>
      </w:pPr>
      <w:r w:rsidRPr="00A841E4">
        <w:rPr>
          <w:rFonts w:ascii="Calibri" w:eastAsia="Times New Roman" w:hAnsi="Calibri" w:cs="Times New Roman"/>
          <w:lang w:eastAsia="it-IT"/>
        </w:rPr>
        <w:t>•</w:t>
      </w:r>
      <w:r w:rsidRPr="00A841E4">
        <w:rPr>
          <w:rFonts w:ascii="Calibri" w:eastAsia="Times New Roman" w:hAnsi="Calibri" w:cs="Times New Roman"/>
          <w:lang w:eastAsia="it-IT"/>
        </w:rPr>
        <w:tab/>
        <w:t>Ha curiosità ed interesse verso i principali problemi legati all’uso della scienza nel campo dello sviluppo scientifico e tecnologico.</w:t>
      </w:r>
      <w:bookmarkStart w:id="0" w:name="page40"/>
      <w:bookmarkEnd w:id="0"/>
    </w:p>
    <w:p w14:paraId="70EE939C" w14:textId="77777777" w:rsidR="00A841E4" w:rsidRPr="00A841E4" w:rsidRDefault="00A841E4" w:rsidP="00A23B99">
      <w:pPr>
        <w:numPr>
          <w:ilvl w:val="0"/>
          <w:numId w:val="20"/>
        </w:numPr>
        <w:spacing w:after="0"/>
        <w:ind w:left="709" w:hanging="709"/>
        <w:contextualSpacing/>
        <w:rPr>
          <w:rFonts w:ascii="Calibri" w:eastAsia="Times New Roman" w:hAnsi="Calibri" w:cs="Times New Roman"/>
          <w:b/>
          <w:lang w:eastAsia="it-IT"/>
        </w:rPr>
      </w:pPr>
      <w:r w:rsidRPr="00A841E4">
        <w:rPr>
          <w:rFonts w:ascii="Calibri" w:eastAsia="Times New Roman" w:hAnsi="Calibri" w:cs="Times New Roman"/>
          <w:b/>
          <w:lang w:eastAsia="it-IT"/>
        </w:rPr>
        <w:t>L’alunno comprende i concetti del prendersi cura di sé, della comunità, dell’ambiente.</w:t>
      </w:r>
    </w:p>
    <w:p w14:paraId="0BA1CE79" w14:textId="1D5C54A1" w:rsidR="00A841E4" w:rsidRPr="00A841E4" w:rsidRDefault="00A23B99" w:rsidP="00A23B99">
      <w:pPr>
        <w:numPr>
          <w:ilvl w:val="0"/>
          <w:numId w:val="20"/>
        </w:numPr>
        <w:spacing w:after="0"/>
        <w:ind w:left="709" w:hanging="709"/>
        <w:contextualSpacing/>
        <w:rPr>
          <w:rFonts w:ascii="Calibri" w:eastAsia="Times New Roman" w:hAnsi="Calibri" w:cs="Times New Roman"/>
          <w:b/>
          <w:lang w:eastAsia="it-IT"/>
        </w:rPr>
      </w:pPr>
      <w:r w:rsidRPr="00A841E4">
        <w:rPr>
          <w:rFonts w:ascii="Calibri" w:eastAsia="Times New Roman" w:hAnsi="Calibri" w:cs="Times New Roman"/>
          <w:b/>
          <w:lang w:eastAsia="it-IT"/>
        </w:rPr>
        <w:t>È</w:t>
      </w:r>
      <w:r w:rsidR="00A841E4" w:rsidRPr="00A841E4">
        <w:rPr>
          <w:rFonts w:ascii="Calibri" w:eastAsia="Times New Roman" w:hAnsi="Calibri" w:cs="Times New Roman"/>
          <w:b/>
          <w:lang w:eastAsia="it-IT"/>
        </w:rPr>
        <w:t xml:space="preserve"> consapevole che i principi di solidarietà, uguaglianza e rispetto della diversità sono i pilastri che sorreggono la convivenza civile e favoriscono la costruzione di un futuro equo e sostenibile.</w:t>
      </w:r>
    </w:p>
    <w:p w14:paraId="597AA2BD" w14:textId="77777777" w:rsidR="00A841E4" w:rsidRPr="00A841E4" w:rsidRDefault="00A841E4" w:rsidP="00A23B99">
      <w:pPr>
        <w:numPr>
          <w:ilvl w:val="0"/>
          <w:numId w:val="20"/>
        </w:numPr>
        <w:spacing w:after="0"/>
        <w:ind w:left="709" w:hanging="709"/>
        <w:contextualSpacing/>
        <w:rPr>
          <w:rFonts w:ascii="Calibri" w:eastAsia="Times New Roman" w:hAnsi="Calibri" w:cs="Times New Roman"/>
          <w:b/>
          <w:lang w:eastAsia="it-IT"/>
        </w:rPr>
      </w:pPr>
      <w:r w:rsidRPr="00A841E4">
        <w:rPr>
          <w:rFonts w:ascii="Calibri" w:eastAsia="Times New Roman" w:hAnsi="Calibri" w:cs="Times New Roman"/>
          <w:b/>
          <w:lang w:eastAsia="it-IT"/>
        </w:rPr>
        <w:t>Promuove il rispetto verso gli altri, l’ambiente e la natura e sa riconoscere gli effetti del degrado e dell’incuria.</w:t>
      </w:r>
    </w:p>
    <w:p w14:paraId="50C221FF" w14:textId="564343EA" w:rsidR="00A841E4" w:rsidRPr="00A841E4" w:rsidRDefault="00A23B99" w:rsidP="00A23B99">
      <w:pPr>
        <w:numPr>
          <w:ilvl w:val="0"/>
          <w:numId w:val="20"/>
        </w:numPr>
        <w:spacing w:after="0"/>
        <w:ind w:left="709" w:hanging="709"/>
        <w:contextualSpacing/>
        <w:rPr>
          <w:rFonts w:ascii="Calibri" w:eastAsia="Times New Roman" w:hAnsi="Calibri" w:cs="Times New Roman"/>
          <w:b/>
          <w:lang w:eastAsia="it-IT"/>
        </w:rPr>
      </w:pPr>
      <w:r w:rsidRPr="00A841E4">
        <w:rPr>
          <w:rFonts w:ascii="Calibri" w:eastAsia="Times New Roman" w:hAnsi="Calibri" w:cs="Times New Roman"/>
          <w:b/>
          <w:lang w:eastAsia="it-IT"/>
        </w:rPr>
        <w:t>È</w:t>
      </w:r>
      <w:r w:rsidR="00A841E4" w:rsidRPr="00A841E4">
        <w:rPr>
          <w:rFonts w:ascii="Calibri" w:eastAsia="Times New Roman" w:hAnsi="Calibri" w:cs="Times New Roman"/>
          <w:b/>
          <w:lang w:eastAsia="it-IT"/>
        </w:rPr>
        <w:t xml:space="preserve"> in grado di distinguere i diversi device e di utilizzarli correttamente, di rispettare i comportamenti della rete e navigare in modo sicuro.</w:t>
      </w:r>
    </w:p>
    <w:p w14:paraId="429F1EB6" w14:textId="78D170EA" w:rsidR="00A841E4" w:rsidRPr="00A841E4" w:rsidRDefault="00A23B99" w:rsidP="00A23B99">
      <w:pPr>
        <w:numPr>
          <w:ilvl w:val="0"/>
          <w:numId w:val="20"/>
        </w:numPr>
        <w:spacing w:after="0"/>
        <w:ind w:left="709" w:hanging="709"/>
        <w:contextualSpacing/>
        <w:rPr>
          <w:rFonts w:ascii="Calibri" w:eastAsia="Times New Roman" w:hAnsi="Calibri" w:cs="Times New Roman"/>
          <w:b/>
          <w:lang w:eastAsia="it-IT"/>
        </w:rPr>
      </w:pPr>
      <w:r w:rsidRPr="00A841E4">
        <w:rPr>
          <w:rFonts w:ascii="Calibri" w:eastAsia="Times New Roman" w:hAnsi="Calibri" w:cs="Times New Roman"/>
          <w:b/>
          <w:lang w:eastAsia="it-IT"/>
        </w:rPr>
        <w:t>È</w:t>
      </w:r>
      <w:r w:rsidR="00A841E4" w:rsidRPr="00A841E4">
        <w:rPr>
          <w:rFonts w:ascii="Calibri" w:eastAsia="Times New Roman" w:hAnsi="Calibri" w:cs="Times New Roman"/>
          <w:b/>
          <w:lang w:eastAsia="it-IT"/>
        </w:rPr>
        <w:t xml:space="preserve"> in grado di argomentare attraverso diversi sistemi di comunicazione.   </w:t>
      </w:r>
    </w:p>
    <w:p w14:paraId="14F25685" w14:textId="77777777" w:rsidR="00A841E4" w:rsidRPr="00A841E4" w:rsidRDefault="00A841E4" w:rsidP="00A841E4">
      <w:pPr>
        <w:spacing w:after="0"/>
        <w:rPr>
          <w:rFonts w:ascii="Calibri" w:eastAsia="Times New Roman" w:hAnsi="Calibri" w:cs="Times New Roman"/>
          <w:lang w:eastAsia="it-IT"/>
        </w:rPr>
      </w:pPr>
    </w:p>
    <w:p w14:paraId="4F849576" w14:textId="77777777" w:rsidR="00F90519" w:rsidRDefault="00F90519" w:rsidP="00A841E4">
      <w:pPr>
        <w:spacing w:after="0"/>
        <w:jc w:val="center"/>
        <w:rPr>
          <w:rFonts w:ascii="Times New Roman" w:eastAsia="Times New Roman" w:hAnsi="Times New Roman" w:cs="Times New Roman"/>
          <w:b/>
          <w:sz w:val="32"/>
          <w:szCs w:val="32"/>
          <w:u w:val="single"/>
          <w:lang w:eastAsia="it-IT"/>
        </w:rPr>
      </w:pPr>
    </w:p>
    <w:p w14:paraId="79445987" w14:textId="21778BE9" w:rsidR="00F90519" w:rsidRDefault="00F90519" w:rsidP="00A841E4">
      <w:pPr>
        <w:spacing w:after="0"/>
        <w:jc w:val="center"/>
        <w:rPr>
          <w:rFonts w:ascii="Times New Roman" w:eastAsia="Times New Roman" w:hAnsi="Times New Roman" w:cs="Times New Roman"/>
          <w:b/>
          <w:sz w:val="32"/>
          <w:szCs w:val="32"/>
          <w:u w:val="single"/>
          <w:lang w:eastAsia="it-IT"/>
        </w:rPr>
      </w:pPr>
      <w:r>
        <w:rPr>
          <w:rFonts w:ascii="Times New Roman" w:eastAsia="Times New Roman" w:hAnsi="Times New Roman" w:cs="Times New Roman"/>
          <w:b/>
          <w:sz w:val="32"/>
          <w:szCs w:val="32"/>
          <w:u w:val="single"/>
          <w:lang w:eastAsia="it-IT"/>
        </w:rPr>
        <w:br/>
      </w:r>
    </w:p>
    <w:p w14:paraId="023F2810" w14:textId="77777777" w:rsidR="00F90519" w:rsidRDefault="00F90519">
      <w:pPr>
        <w:rPr>
          <w:rFonts w:ascii="Times New Roman" w:eastAsia="Times New Roman" w:hAnsi="Times New Roman" w:cs="Times New Roman"/>
          <w:b/>
          <w:sz w:val="32"/>
          <w:szCs w:val="32"/>
          <w:u w:val="single"/>
          <w:lang w:eastAsia="it-IT"/>
        </w:rPr>
      </w:pPr>
      <w:r>
        <w:rPr>
          <w:rFonts w:ascii="Times New Roman" w:eastAsia="Times New Roman" w:hAnsi="Times New Roman" w:cs="Times New Roman"/>
          <w:b/>
          <w:sz w:val="32"/>
          <w:szCs w:val="32"/>
          <w:u w:val="single"/>
          <w:lang w:eastAsia="it-IT"/>
        </w:rPr>
        <w:br w:type="page"/>
      </w:r>
    </w:p>
    <w:p w14:paraId="2FEDDDB2" w14:textId="4C1FF76B" w:rsidR="00A841E4" w:rsidRPr="00A841E4" w:rsidRDefault="00A841E4" w:rsidP="00A841E4">
      <w:pPr>
        <w:spacing w:after="0"/>
        <w:jc w:val="center"/>
        <w:rPr>
          <w:rFonts w:ascii="Times New Roman" w:eastAsia="Times New Roman" w:hAnsi="Times New Roman" w:cs="Times New Roman"/>
          <w:b/>
          <w:sz w:val="32"/>
          <w:szCs w:val="32"/>
          <w:u w:val="single"/>
          <w:lang w:eastAsia="it-IT"/>
        </w:rPr>
      </w:pPr>
      <w:r w:rsidRPr="00A841E4">
        <w:rPr>
          <w:rFonts w:ascii="Times New Roman" w:eastAsia="Times New Roman" w:hAnsi="Times New Roman" w:cs="Times New Roman"/>
          <w:b/>
          <w:sz w:val="32"/>
          <w:szCs w:val="32"/>
          <w:u w:val="single"/>
          <w:lang w:eastAsia="it-IT"/>
        </w:rPr>
        <w:lastRenderedPageBreak/>
        <w:t>CLASSE PRIMA</w:t>
      </w:r>
    </w:p>
    <w:p w14:paraId="535EC40A" w14:textId="77777777" w:rsidR="00A841E4" w:rsidRPr="00A841E4" w:rsidRDefault="00A841E4" w:rsidP="00A841E4">
      <w:pPr>
        <w:tabs>
          <w:tab w:val="left" w:pos="540"/>
        </w:tabs>
        <w:suppressAutoHyphens/>
        <w:autoSpaceDE w:val="0"/>
        <w:spacing w:after="0" w:line="240" w:lineRule="auto"/>
        <w:ind w:left="540"/>
        <w:jc w:val="center"/>
        <w:rPr>
          <w:rFonts w:ascii="Times New Roman" w:eastAsia="Times New Roman" w:hAnsi="Times New Roman" w:cs="Times New Roman"/>
          <w:sz w:val="32"/>
          <w:szCs w:val="32"/>
          <w:lang w:eastAsia="ar-SA"/>
        </w:rPr>
      </w:pPr>
    </w:p>
    <w:tbl>
      <w:tblPr>
        <w:tblW w:w="10065" w:type="dxa"/>
        <w:tblInd w:w="108" w:type="dxa"/>
        <w:tblLayout w:type="fixed"/>
        <w:tblLook w:val="04A0" w:firstRow="1" w:lastRow="0" w:firstColumn="1" w:lastColumn="0" w:noHBand="0" w:noVBand="1"/>
      </w:tblPr>
      <w:tblGrid>
        <w:gridCol w:w="1837"/>
        <w:gridCol w:w="8228"/>
      </w:tblGrid>
      <w:tr w:rsidR="00A841E4" w:rsidRPr="00A841E4" w14:paraId="38A16CE3" w14:textId="77777777" w:rsidTr="00B970BA">
        <w:trPr>
          <w:trHeight w:val="349"/>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5938D52"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sz w:val="20"/>
                <w:szCs w:val="20"/>
                <w:lang w:eastAsia="ar-SA"/>
              </w:rPr>
            </w:pPr>
            <w:r w:rsidRPr="00A841E4">
              <w:rPr>
                <w:rFonts w:ascii="Times New Roman" w:eastAsia="Times New Roman" w:hAnsi="Times New Roman" w:cs="Times New Roman"/>
                <w:b/>
                <w:bCs/>
                <w:sz w:val="20"/>
                <w:szCs w:val="20"/>
                <w:lang w:eastAsia="ar-SA"/>
              </w:rPr>
              <w:t>I NUCLEO TEMATICO:</w:t>
            </w:r>
            <w:r w:rsidRPr="00A841E4">
              <w:rPr>
                <w:rFonts w:ascii="Times New Roman" w:eastAsia="Calibri" w:hAnsi="Times New Roman" w:cs="Times New Roman"/>
                <w:b/>
                <w:bCs/>
                <w:sz w:val="20"/>
                <w:szCs w:val="20"/>
                <w:lang w:eastAsia="it-IT"/>
              </w:rPr>
              <w:t xml:space="preserve"> FISICA E CHIMICA</w:t>
            </w:r>
          </w:p>
        </w:tc>
      </w:tr>
      <w:tr w:rsidR="00A841E4" w:rsidRPr="00A841E4" w14:paraId="5BD0AD49" w14:textId="77777777" w:rsidTr="00B970BA">
        <w:trPr>
          <w:trHeight w:val="392"/>
        </w:trPr>
        <w:tc>
          <w:tcPr>
            <w:tcW w:w="1837" w:type="dxa"/>
            <w:tcBorders>
              <w:top w:val="single" w:sz="4" w:space="0" w:color="000000"/>
              <w:left w:val="single" w:sz="4" w:space="0" w:color="000000"/>
              <w:bottom w:val="single" w:sz="4" w:space="0" w:color="000000"/>
              <w:right w:val="nil"/>
            </w:tcBorders>
            <w:vAlign w:val="center"/>
          </w:tcPr>
          <w:p w14:paraId="23DB2219"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28B7E68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3214CEB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28" w:type="dxa"/>
            <w:tcBorders>
              <w:top w:val="single" w:sz="4" w:space="0" w:color="000000"/>
              <w:left w:val="single" w:sz="4" w:space="0" w:color="000000"/>
              <w:bottom w:val="single" w:sz="4" w:space="0" w:color="000000"/>
              <w:right w:val="single" w:sz="4" w:space="0" w:color="000000"/>
            </w:tcBorders>
            <w:vAlign w:val="center"/>
          </w:tcPr>
          <w:p w14:paraId="634C4436" w14:textId="77777777" w:rsidR="00A841E4" w:rsidRPr="00A841E4" w:rsidRDefault="00A841E4" w:rsidP="00A841E4">
            <w:pPr>
              <w:numPr>
                <w:ilvl w:val="0"/>
                <w:numId w:val="17"/>
              </w:numPr>
              <w:spacing w:after="0"/>
              <w:rPr>
                <w:rFonts w:ascii="Times New Roman" w:eastAsia="Calibri" w:hAnsi="Times New Roman" w:cs="Times New Roman"/>
                <w:lang w:eastAsia="it-IT"/>
              </w:rPr>
            </w:pPr>
            <w:r w:rsidRPr="00A841E4">
              <w:rPr>
                <w:rFonts w:ascii="Times New Roman" w:eastAsia="Calibri" w:hAnsi="Times New Roman" w:cs="Times New Roman"/>
                <w:lang w:eastAsia="it-IT"/>
              </w:rPr>
              <w:t>Conoscere l’importanza dell’esperimento per la Scienza.</w:t>
            </w:r>
          </w:p>
          <w:p w14:paraId="7FE1A8C0" w14:textId="77777777" w:rsidR="00A841E4" w:rsidRPr="00A841E4" w:rsidRDefault="00A841E4" w:rsidP="00A841E4">
            <w:pPr>
              <w:numPr>
                <w:ilvl w:val="0"/>
                <w:numId w:val="17"/>
              </w:numPr>
              <w:spacing w:after="0"/>
              <w:rPr>
                <w:rFonts w:ascii="Times New Roman" w:eastAsia="Calibri" w:hAnsi="Times New Roman" w:cs="Times New Roman"/>
                <w:lang w:eastAsia="it-IT"/>
              </w:rPr>
            </w:pPr>
            <w:r w:rsidRPr="00A841E4">
              <w:rPr>
                <w:rFonts w:ascii="Times New Roman" w:eastAsia="Calibri" w:hAnsi="Times New Roman" w:cs="Times New Roman"/>
                <w:lang w:eastAsia="it-IT"/>
              </w:rPr>
              <w:t>Indicare quali sono le Scienze che si occupano della natura.</w:t>
            </w:r>
          </w:p>
          <w:p w14:paraId="0F13C57D" w14:textId="77777777" w:rsidR="00A841E4" w:rsidRPr="00A841E4" w:rsidRDefault="00A841E4" w:rsidP="00A841E4">
            <w:pPr>
              <w:numPr>
                <w:ilvl w:val="0"/>
                <w:numId w:val="17"/>
              </w:numPr>
              <w:spacing w:after="0"/>
              <w:rPr>
                <w:rFonts w:ascii="Times New Roman" w:eastAsia="Calibri" w:hAnsi="Times New Roman" w:cs="Times New Roman"/>
                <w:lang w:eastAsia="it-IT"/>
              </w:rPr>
            </w:pPr>
            <w:r w:rsidRPr="00A841E4">
              <w:rPr>
                <w:rFonts w:ascii="Times New Roman" w:eastAsia="Calibri" w:hAnsi="Times New Roman" w:cs="Times New Roman"/>
                <w:lang w:eastAsia="it-IT"/>
              </w:rPr>
              <w:t>Spiegare che cosa sono le unità di misura.</w:t>
            </w:r>
          </w:p>
          <w:p w14:paraId="048C0A15" w14:textId="77777777" w:rsidR="00A841E4" w:rsidRPr="00A841E4" w:rsidRDefault="00A841E4" w:rsidP="00A841E4">
            <w:pPr>
              <w:numPr>
                <w:ilvl w:val="0"/>
                <w:numId w:val="17"/>
              </w:numPr>
              <w:spacing w:after="0"/>
              <w:rPr>
                <w:rFonts w:ascii="Times New Roman" w:eastAsia="Calibri" w:hAnsi="Times New Roman" w:cs="Times New Roman"/>
                <w:lang w:eastAsia="it-IT"/>
              </w:rPr>
            </w:pPr>
            <w:r w:rsidRPr="00A841E4">
              <w:rPr>
                <w:rFonts w:ascii="Times New Roman" w:eastAsia="Calibri" w:hAnsi="Times New Roman" w:cs="Times New Roman"/>
                <w:lang w:eastAsia="it-IT"/>
              </w:rPr>
              <w:t>Spiegare l’utilità del Sistema Internazionale delle unità di misura (SI).</w:t>
            </w:r>
          </w:p>
          <w:p w14:paraId="0B6B678D" w14:textId="77777777" w:rsidR="00A841E4" w:rsidRPr="00A841E4" w:rsidRDefault="00A841E4" w:rsidP="00A841E4">
            <w:pPr>
              <w:numPr>
                <w:ilvl w:val="0"/>
                <w:numId w:val="17"/>
              </w:numPr>
              <w:spacing w:after="0"/>
              <w:rPr>
                <w:rFonts w:ascii="Times New Roman" w:eastAsia="Calibri" w:hAnsi="Times New Roman" w:cs="Times New Roman"/>
                <w:lang w:eastAsia="it-IT"/>
              </w:rPr>
            </w:pPr>
            <w:r w:rsidRPr="00A841E4">
              <w:rPr>
                <w:rFonts w:ascii="Times New Roman" w:eastAsia="Calibri" w:hAnsi="Times New Roman" w:cs="Times New Roman"/>
                <w:lang w:eastAsia="it-IT"/>
              </w:rPr>
              <w:t>Usare correttamente le unità di misura di alcune grandezze come lunghezza, massa, peso, volume, peso specifico, densità, tempo.</w:t>
            </w:r>
          </w:p>
          <w:p w14:paraId="32704E3C" w14:textId="77777777" w:rsidR="00A841E4" w:rsidRPr="00A841E4" w:rsidRDefault="00A841E4" w:rsidP="00A841E4">
            <w:pPr>
              <w:numPr>
                <w:ilvl w:val="0"/>
                <w:numId w:val="17"/>
              </w:numPr>
              <w:spacing w:after="0"/>
              <w:rPr>
                <w:rFonts w:ascii="Times New Roman" w:eastAsia="Calibri" w:hAnsi="Times New Roman" w:cs="Times New Roman"/>
                <w:lang w:eastAsia="it-IT"/>
              </w:rPr>
            </w:pPr>
            <w:r w:rsidRPr="00A841E4">
              <w:rPr>
                <w:rFonts w:ascii="Times New Roman" w:eastAsia="Calibri" w:hAnsi="Times New Roman" w:cs="Times New Roman"/>
                <w:lang w:eastAsia="it-IT"/>
              </w:rPr>
              <w:t>Spiegare cosa sono i multipli e sottomultipli delle unità di misura.</w:t>
            </w:r>
          </w:p>
          <w:p w14:paraId="19762E9D" w14:textId="77777777" w:rsidR="00A841E4" w:rsidRPr="00A841E4" w:rsidRDefault="00A841E4" w:rsidP="00A841E4">
            <w:pPr>
              <w:numPr>
                <w:ilvl w:val="0"/>
                <w:numId w:val="17"/>
              </w:numPr>
              <w:spacing w:after="0"/>
              <w:rPr>
                <w:rFonts w:ascii="Times New Roman" w:eastAsia="Calibri" w:hAnsi="Times New Roman" w:cs="Times New Roman"/>
                <w:lang w:eastAsia="it-IT"/>
              </w:rPr>
            </w:pPr>
            <w:r w:rsidRPr="00A841E4">
              <w:rPr>
                <w:rFonts w:ascii="Times New Roman" w:eastAsia="Calibri" w:hAnsi="Times New Roman" w:cs="Times New Roman"/>
                <w:lang w:eastAsia="it-IT"/>
              </w:rPr>
              <w:t>Spiegare che cos’è la materia e definire una sostanza.</w:t>
            </w:r>
          </w:p>
          <w:p w14:paraId="65E6F634" w14:textId="77777777" w:rsidR="00A841E4" w:rsidRPr="00A841E4" w:rsidRDefault="00A841E4" w:rsidP="00A841E4">
            <w:pPr>
              <w:numPr>
                <w:ilvl w:val="0"/>
                <w:numId w:val="17"/>
              </w:numPr>
              <w:spacing w:after="0"/>
              <w:rPr>
                <w:rFonts w:ascii="Times New Roman" w:eastAsia="Calibri" w:hAnsi="Times New Roman" w:cs="Times New Roman"/>
                <w:lang w:eastAsia="it-IT"/>
              </w:rPr>
            </w:pPr>
            <w:r w:rsidRPr="00A841E4">
              <w:rPr>
                <w:rFonts w:ascii="Times New Roman" w:eastAsia="Calibri" w:hAnsi="Times New Roman" w:cs="Times New Roman"/>
                <w:lang w:eastAsia="it-IT"/>
              </w:rPr>
              <w:t>Definire l’atomo e la molecola.</w:t>
            </w:r>
          </w:p>
          <w:p w14:paraId="6880196E" w14:textId="77777777" w:rsidR="00A841E4" w:rsidRPr="00A841E4" w:rsidRDefault="00A841E4" w:rsidP="00A841E4">
            <w:pPr>
              <w:numPr>
                <w:ilvl w:val="0"/>
                <w:numId w:val="17"/>
              </w:numPr>
              <w:spacing w:after="0"/>
              <w:rPr>
                <w:rFonts w:ascii="Times New Roman" w:eastAsia="Calibri" w:hAnsi="Times New Roman" w:cs="Times New Roman"/>
                <w:lang w:eastAsia="it-IT"/>
              </w:rPr>
            </w:pPr>
            <w:r w:rsidRPr="00A841E4">
              <w:rPr>
                <w:rFonts w:ascii="Times New Roman" w:eastAsia="Calibri" w:hAnsi="Times New Roman" w:cs="Times New Roman"/>
                <w:lang w:eastAsia="it-IT"/>
              </w:rPr>
              <w:t>Distinguere le sostanze pure dai miscugli.</w:t>
            </w:r>
          </w:p>
          <w:p w14:paraId="155C8A6C" w14:textId="77777777" w:rsidR="00A841E4" w:rsidRPr="00A841E4" w:rsidRDefault="00A841E4" w:rsidP="00A841E4">
            <w:pPr>
              <w:numPr>
                <w:ilvl w:val="0"/>
                <w:numId w:val="17"/>
              </w:numPr>
              <w:spacing w:after="0"/>
              <w:rPr>
                <w:rFonts w:ascii="Times New Roman" w:eastAsia="Calibri" w:hAnsi="Times New Roman" w:cs="Times New Roman"/>
                <w:lang w:eastAsia="it-IT"/>
              </w:rPr>
            </w:pPr>
            <w:r w:rsidRPr="00A841E4">
              <w:rPr>
                <w:rFonts w:ascii="Times New Roman" w:eastAsia="Calibri" w:hAnsi="Times New Roman" w:cs="Times New Roman"/>
                <w:lang w:eastAsia="it-IT"/>
              </w:rPr>
              <w:t>Descrivere le caratteristiche dei tre stati della materia.</w:t>
            </w:r>
          </w:p>
          <w:p w14:paraId="1A371592" w14:textId="77777777" w:rsidR="00A841E4" w:rsidRPr="00A841E4" w:rsidRDefault="00A841E4" w:rsidP="00A841E4">
            <w:pPr>
              <w:numPr>
                <w:ilvl w:val="0"/>
                <w:numId w:val="17"/>
              </w:numPr>
              <w:spacing w:after="0"/>
              <w:rPr>
                <w:rFonts w:ascii="Times New Roman" w:eastAsia="Calibri" w:hAnsi="Times New Roman" w:cs="Times New Roman"/>
                <w:lang w:eastAsia="it-IT"/>
              </w:rPr>
            </w:pPr>
            <w:r w:rsidRPr="00A841E4">
              <w:rPr>
                <w:rFonts w:ascii="Times New Roman" w:eastAsia="Calibri" w:hAnsi="Times New Roman" w:cs="Times New Roman"/>
                <w:lang w:eastAsia="it-IT"/>
              </w:rPr>
              <w:t>Elencare i cambiamenti di stato e spiegare come essi avvengono</w:t>
            </w:r>
          </w:p>
          <w:p w14:paraId="4E434EB1" w14:textId="77777777" w:rsidR="00A841E4" w:rsidRPr="00A841E4" w:rsidRDefault="00A841E4" w:rsidP="00A841E4">
            <w:pPr>
              <w:numPr>
                <w:ilvl w:val="0"/>
                <w:numId w:val="17"/>
              </w:numPr>
              <w:spacing w:after="0"/>
              <w:rPr>
                <w:rFonts w:ascii="Times New Roman" w:eastAsia="Calibri" w:hAnsi="Times New Roman" w:cs="Times New Roman"/>
                <w:lang w:eastAsia="it-IT"/>
              </w:rPr>
            </w:pPr>
            <w:r w:rsidRPr="00A841E4">
              <w:rPr>
                <w:rFonts w:ascii="Times New Roman" w:eastAsia="Calibri" w:hAnsi="Times New Roman" w:cs="Times New Roman"/>
                <w:lang w:eastAsia="it-IT"/>
              </w:rPr>
              <w:t>Spiegare che cosa sono la temperatura e il calore.</w:t>
            </w:r>
          </w:p>
          <w:p w14:paraId="072EAF2D" w14:textId="77777777" w:rsidR="00A841E4" w:rsidRPr="00A841E4" w:rsidRDefault="00A841E4" w:rsidP="00A841E4">
            <w:pPr>
              <w:numPr>
                <w:ilvl w:val="0"/>
                <w:numId w:val="17"/>
              </w:numPr>
              <w:spacing w:after="0"/>
              <w:rPr>
                <w:rFonts w:ascii="Times New Roman" w:eastAsia="Calibri" w:hAnsi="Times New Roman" w:cs="Times New Roman"/>
                <w:lang w:eastAsia="it-IT"/>
              </w:rPr>
            </w:pPr>
            <w:r w:rsidRPr="00A841E4">
              <w:rPr>
                <w:rFonts w:ascii="Times New Roman" w:eastAsia="Calibri" w:hAnsi="Times New Roman" w:cs="Times New Roman"/>
                <w:lang w:eastAsia="it-IT"/>
              </w:rPr>
              <w:t>Definire le unità di misura della temperatura e del calore.</w:t>
            </w:r>
          </w:p>
          <w:p w14:paraId="250300C7" w14:textId="77777777" w:rsidR="00A841E4" w:rsidRPr="00A841E4" w:rsidRDefault="00A841E4" w:rsidP="00A841E4">
            <w:pPr>
              <w:numPr>
                <w:ilvl w:val="0"/>
                <w:numId w:val="17"/>
              </w:numPr>
              <w:spacing w:after="0"/>
              <w:rPr>
                <w:rFonts w:ascii="Times New Roman" w:eastAsia="Calibri" w:hAnsi="Times New Roman" w:cs="Times New Roman"/>
                <w:lang w:eastAsia="it-IT"/>
              </w:rPr>
            </w:pPr>
            <w:r w:rsidRPr="00A841E4">
              <w:rPr>
                <w:rFonts w:ascii="Times New Roman" w:eastAsia="Calibri" w:hAnsi="Times New Roman" w:cs="Times New Roman"/>
                <w:lang w:eastAsia="it-IT"/>
              </w:rPr>
              <w:t>Sapere che esistono diverse cale per la misura della temperatura.</w:t>
            </w:r>
          </w:p>
          <w:p w14:paraId="7F41AB4E" w14:textId="77777777" w:rsidR="00A841E4" w:rsidRPr="00A841E4" w:rsidRDefault="00A841E4" w:rsidP="00A841E4">
            <w:pPr>
              <w:numPr>
                <w:ilvl w:val="0"/>
                <w:numId w:val="17"/>
              </w:numPr>
              <w:spacing w:after="0"/>
              <w:rPr>
                <w:rFonts w:ascii="Times New Roman" w:eastAsia="Calibri" w:hAnsi="Times New Roman" w:cs="Times New Roman"/>
                <w:lang w:eastAsia="it-IT"/>
              </w:rPr>
            </w:pPr>
            <w:r w:rsidRPr="00A841E4">
              <w:rPr>
                <w:rFonts w:ascii="Times New Roman" w:eastAsia="Calibri" w:hAnsi="Times New Roman" w:cs="Times New Roman"/>
                <w:lang w:eastAsia="it-IT"/>
              </w:rPr>
              <w:t>Spiegare i collegamenti tra calore e temperatura.</w:t>
            </w:r>
          </w:p>
          <w:p w14:paraId="1555C773" w14:textId="77777777" w:rsidR="00A841E4" w:rsidRPr="00A841E4" w:rsidRDefault="00A841E4" w:rsidP="00A841E4">
            <w:pPr>
              <w:numPr>
                <w:ilvl w:val="0"/>
                <w:numId w:val="17"/>
              </w:numPr>
              <w:spacing w:after="0"/>
              <w:rPr>
                <w:rFonts w:ascii="Times New Roman" w:eastAsia="Calibri" w:hAnsi="Times New Roman" w:cs="Times New Roman"/>
                <w:lang w:eastAsia="it-IT"/>
              </w:rPr>
            </w:pPr>
            <w:r w:rsidRPr="00A841E4">
              <w:rPr>
                <w:rFonts w:ascii="Times New Roman" w:eastAsia="Calibri" w:hAnsi="Times New Roman" w:cs="Times New Roman"/>
                <w:lang w:eastAsia="it-IT"/>
              </w:rPr>
              <w:t>Comprendere che il calore è una forma di energia.</w:t>
            </w:r>
          </w:p>
          <w:p w14:paraId="16D140DA" w14:textId="77777777" w:rsidR="00A841E4" w:rsidRPr="00A841E4" w:rsidRDefault="00A841E4" w:rsidP="00A841E4">
            <w:pPr>
              <w:numPr>
                <w:ilvl w:val="0"/>
                <w:numId w:val="17"/>
              </w:numPr>
              <w:spacing w:after="0"/>
              <w:rPr>
                <w:rFonts w:ascii="Times New Roman" w:eastAsia="Calibri" w:hAnsi="Times New Roman" w:cs="Times New Roman"/>
                <w:lang w:eastAsia="it-IT"/>
              </w:rPr>
            </w:pPr>
            <w:r w:rsidRPr="00A841E4">
              <w:rPr>
                <w:rFonts w:ascii="Times New Roman" w:eastAsia="Calibri" w:hAnsi="Times New Roman" w:cs="Times New Roman"/>
                <w:lang w:eastAsia="it-IT"/>
              </w:rPr>
              <w:t>Definire la dilatazione termica e il calore specifico.</w:t>
            </w:r>
          </w:p>
          <w:p w14:paraId="74B195E7" w14:textId="77777777" w:rsidR="00A841E4" w:rsidRPr="00A841E4" w:rsidRDefault="00A841E4" w:rsidP="00A841E4">
            <w:pPr>
              <w:numPr>
                <w:ilvl w:val="0"/>
                <w:numId w:val="17"/>
              </w:numPr>
              <w:spacing w:after="0"/>
              <w:rPr>
                <w:rFonts w:ascii="Times New Roman" w:eastAsia="Calibri" w:hAnsi="Times New Roman" w:cs="Times New Roman"/>
                <w:lang w:eastAsia="it-IT"/>
              </w:rPr>
            </w:pPr>
            <w:r w:rsidRPr="00A841E4">
              <w:rPr>
                <w:rFonts w:ascii="Times New Roman" w:eastAsia="Calibri" w:hAnsi="Times New Roman" w:cs="Times New Roman"/>
                <w:lang w:eastAsia="it-IT"/>
              </w:rPr>
              <w:t>Spiegare i collegamenti tra calore, temperatura e i cambiamenti di stato.</w:t>
            </w:r>
          </w:p>
        </w:tc>
      </w:tr>
      <w:tr w:rsidR="00A841E4" w:rsidRPr="00A841E4" w14:paraId="77BBD590" w14:textId="77777777" w:rsidTr="00B970BA">
        <w:tc>
          <w:tcPr>
            <w:tcW w:w="1837" w:type="dxa"/>
            <w:tcBorders>
              <w:top w:val="single" w:sz="4" w:space="0" w:color="000000"/>
              <w:left w:val="single" w:sz="4" w:space="0" w:color="000000"/>
              <w:bottom w:val="single" w:sz="4" w:space="0" w:color="000000"/>
              <w:right w:val="nil"/>
            </w:tcBorders>
            <w:vAlign w:val="center"/>
          </w:tcPr>
          <w:p w14:paraId="6F94B8C9"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3781ED1B"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0E7208D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28" w:type="dxa"/>
            <w:tcBorders>
              <w:top w:val="single" w:sz="4" w:space="0" w:color="000000"/>
              <w:left w:val="single" w:sz="4" w:space="0" w:color="000000"/>
              <w:bottom w:val="single" w:sz="4" w:space="0" w:color="000000"/>
              <w:right w:val="single" w:sz="4" w:space="0" w:color="000000"/>
            </w:tcBorders>
            <w:vAlign w:val="center"/>
          </w:tcPr>
          <w:p w14:paraId="47C9E663" w14:textId="77777777" w:rsidR="00A841E4" w:rsidRPr="00A841E4" w:rsidRDefault="00A841E4" w:rsidP="00A841E4">
            <w:pPr>
              <w:numPr>
                <w:ilvl w:val="0"/>
                <w:numId w:val="18"/>
              </w:num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Significato di “scienza sperimentale”.</w:t>
            </w:r>
          </w:p>
          <w:p w14:paraId="27984C57" w14:textId="77777777" w:rsidR="00A841E4" w:rsidRPr="00A841E4" w:rsidRDefault="00A841E4" w:rsidP="00A841E4">
            <w:pPr>
              <w:numPr>
                <w:ilvl w:val="0"/>
                <w:numId w:val="18"/>
              </w:num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Fasi del metodo scientifico di indagine.</w:t>
            </w:r>
          </w:p>
          <w:p w14:paraId="18B5806C" w14:textId="77777777" w:rsidR="00A841E4" w:rsidRPr="00A841E4" w:rsidRDefault="00A841E4" w:rsidP="00A841E4">
            <w:pPr>
              <w:numPr>
                <w:ilvl w:val="0"/>
                <w:numId w:val="18"/>
              </w:num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Strumenti di misura e unità del S.I.</w:t>
            </w:r>
          </w:p>
          <w:p w14:paraId="060C6869" w14:textId="77777777" w:rsidR="00A841E4" w:rsidRPr="00A841E4" w:rsidRDefault="00A841E4" w:rsidP="00A841E4">
            <w:pPr>
              <w:numPr>
                <w:ilvl w:val="0"/>
                <w:numId w:val="18"/>
              </w:num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Significato di legge e di teoria.</w:t>
            </w:r>
          </w:p>
          <w:p w14:paraId="250E27F6" w14:textId="77777777" w:rsidR="00A841E4" w:rsidRPr="00A841E4" w:rsidRDefault="00A841E4" w:rsidP="00A841E4">
            <w:pPr>
              <w:numPr>
                <w:ilvl w:val="0"/>
                <w:numId w:val="18"/>
              </w:num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Concetto di materia e relative proprietà: volume, massa, peso.</w:t>
            </w:r>
          </w:p>
          <w:p w14:paraId="2B1FDB77" w14:textId="77777777" w:rsidR="00A841E4" w:rsidRPr="00A841E4" w:rsidRDefault="00A841E4" w:rsidP="00A841E4">
            <w:pPr>
              <w:numPr>
                <w:ilvl w:val="0"/>
                <w:numId w:val="18"/>
              </w:num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Stati fisici della materia.</w:t>
            </w:r>
          </w:p>
          <w:p w14:paraId="00332892" w14:textId="77777777" w:rsidR="00A841E4" w:rsidRPr="00A841E4" w:rsidRDefault="00A841E4" w:rsidP="00A841E4">
            <w:pPr>
              <w:numPr>
                <w:ilvl w:val="0"/>
                <w:numId w:val="18"/>
              </w:num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Concetto di struttura particellare della materia.</w:t>
            </w:r>
          </w:p>
          <w:p w14:paraId="45A80F54" w14:textId="77777777" w:rsidR="00A841E4" w:rsidRPr="00A841E4" w:rsidRDefault="00A841E4" w:rsidP="00A841E4">
            <w:pPr>
              <w:numPr>
                <w:ilvl w:val="0"/>
                <w:numId w:val="18"/>
              </w:num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Passaggi di stato della materia.</w:t>
            </w:r>
          </w:p>
          <w:p w14:paraId="5B60DC63" w14:textId="77777777" w:rsidR="00A841E4" w:rsidRPr="00A841E4" w:rsidRDefault="00A841E4" w:rsidP="00A841E4">
            <w:pPr>
              <w:numPr>
                <w:ilvl w:val="0"/>
                <w:numId w:val="18"/>
              </w:num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Concetti di calore e temperatura.</w:t>
            </w:r>
          </w:p>
          <w:p w14:paraId="2DF3A625" w14:textId="77777777" w:rsidR="00A841E4" w:rsidRPr="00A841E4" w:rsidRDefault="00A841E4" w:rsidP="00A841E4">
            <w:pPr>
              <w:numPr>
                <w:ilvl w:val="0"/>
                <w:numId w:val="18"/>
              </w:num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Differenza tra calore e temperatura.</w:t>
            </w:r>
          </w:p>
          <w:p w14:paraId="7739ADA8" w14:textId="77777777" w:rsidR="00A841E4" w:rsidRPr="00A841E4" w:rsidRDefault="00A841E4" w:rsidP="00A841E4">
            <w:pPr>
              <w:numPr>
                <w:ilvl w:val="0"/>
                <w:numId w:val="18"/>
              </w:num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Scale termometriche.</w:t>
            </w:r>
          </w:p>
          <w:p w14:paraId="7AC80C86" w14:textId="77777777" w:rsidR="00A841E4" w:rsidRPr="00A841E4" w:rsidRDefault="00A841E4" w:rsidP="00A841E4">
            <w:pPr>
              <w:numPr>
                <w:ilvl w:val="0"/>
                <w:numId w:val="18"/>
              </w:num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Fonti di calore.</w:t>
            </w:r>
          </w:p>
          <w:p w14:paraId="679572AE" w14:textId="77777777" w:rsidR="00A841E4" w:rsidRPr="00A841E4" w:rsidRDefault="00A841E4" w:rsidP="00A841E4">
            <w:pPr>
              <w:numPr>
                <w:ilvl w:val="0"/>
                <w:numId w:val="18"/>
              </w:num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Trasmissione del calore nei solidi, nei liquidi e nei gas.</w:t>
            </w:r>
          </w:p>
          <w:p w14:paraId="6B5D5CBE" w14:textId="77777777" w:rsidR="00A841E4" w:rsidRPr="00A841E4" w:rsidRDefault="00A841E4" w:rsidP="00A841E4">
            <w:pPr>
              <w:numPr>
                <w:ilvl w:val="0"/>
                <w:numId w:val="18"/>
              </w:num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Unità di misura del calore nel S.I.</w:t>
            </w:r>
          </w:p>
        </w:tc>
      </w:tr>
      <w:tr w:rsidR="00A841E4" w:rsidRPr="00A841E4" w14:paraId="1464DB2F" w14:textId="77777777" w:rsidTr="00B970BA">
        <w:tc>
          <w:tcPr>
            <w:tcW w:w="1837" w:type="dxa"/>
            <w:tcBorders>
              <w:top w:val="nil"/>
              <w:left w:val="single" w:sz="4" w:space="0" w:color="000000"/>
              <w:bottom w:val="single" w:sz="4" w:space="0" w:color="000000"/>
              <w:right w:val="nil"/>
            </w:tcBorders>
            <w:vAlign w:val="center"/>
            <w:hideMark/>
          </w:tcPr>
          <w:p w14:paraId="7BFCEEEB"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8228" w:type="dxa"/>
            <w:tcBorders>
              <w:top w:val="nil"/>
              <w:left w:val="single" w:sz="4" w:space="0" w:color="000000"/>
              <w:bottom w:val="single" w:sz="4" w:space="0" w:color="000000"/>
              <w:right w:val="single" w:sz="4" w:space="0" w:color="000000"/>
            </w:tcBorders>
            <w:vAlign w:val="center"/>
          </w:tcPr>
          <w:p w14:paraId="3166A615"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Applicare in vari contesti i procedimenti scientifici di indagine (osservare, misurare, studiare variabili, formulare e verificare ipotesi, sperimentare).</w:t>
            </w:r>
          </w:p>
          <w:p w14:paraId="49FE3F15"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Utilizzare strumenti di misura per misurare grandezze differenti.</w:t>
            </w:r>
          </w:p>
          <w:p w14:paraId="39C6DF19"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Prevedere e verificare le previsioni effettuate.</w:t>
            </w:r>
          </w:p>
          <w:p w14:paraId="1D698D16"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Tabulare dati osservati sperimentalmente.</w:t>
            </w:r>
          </w:p>
          <w:p w14:paraId="75565803"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Usare un termometro per registrare la temperatura dell’acqua.</w:t>
            </w:r>
          </w:p>
          <w:p w14:paraId="0C7B4ED3"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Costruire e utilizzare un colorimetro di basso costo per misurare la quantità di calore assorbita o ceduta da un corpo.</w:t>
            </w:r>
          </w:p>
          <w:p w14:paraId="718B9F22"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Osservare che non tutti i materiali conducono il calore nello stesso modo.</w:t>
            </w:r>
          </w:p>
        </w:tc>
      </w:tr>
    </w:tbl>
    <w:p w14:paraId="4BF0AD0D" w14:textId="6B2BB140" w:rsidR="00F90519" w:rsidRDefault="00F90519"/>
    <w:p w14:paraId="063BD9D1" w14:textId="411FDA40" w:rsidR="00F90519" w:rsidRDefault="00F90519"/>
    <w:p w14:paraId="7E04B358" w14:textId="15613EF7" w:rsidR="00F90519" w:rsidRDefault="00F90519"/>
    <w:p w14:paraId="4EB95748" w14:textId="77777777" w:rsidR="00F90519" w:rsidRDefault="00F90519"/>
    <w:tbl>
      <w:tblPr>
        <w:tblW w:w="10065" w:type="dxa"/>
        <w:tblInd w:w="108" w:type="dxa"/>
        <w:tblLayout w:type="fixed"/>
        <w:tblLook w:val="04A0" w:firstRow="1" w:lastRow="0" w:firstColumn="1" w:lastColumn="0" w:noHBand="0" w:noVBand="1"/>
      </w:tblPr>
      <w:tblGrid>
        <w:gridCol w:w="1837"/>
        <w:gridCol w:w="6"/>
        <w:gridCol w:w="8222"/>
      </w:tblGrid>
      <w:tr w:rsidR="00A841E4" w:rsidRPr="00A841E4" w14:paraId="058FF201" w14:textId="77777777" w:rsidTr="00F90519">
        <w:tc>
          <w:tcPr>
            <w:tcW w:w="1837" w:type="dxa"/>
            <w:tcBorders>
              <w:top w:val="single" w:sz="4" w:space="0" w:color="auto"/>
              <w:left w:val="single" w:sz="4" w:space="0" w:color="000000"/>
              <w:bottom w:val="single" w:sz="4" w:space="0" w:color="000000"/>
              <w:right w:val="nil"/>
            </w:tcBorders>
            <w:vAlign w:val="center"/>
            <w:hideMark/>
          </w:tcPr>
          <w:p w14:paraId="7C39490D"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8228" w:type="dxa"/>
            <w:gridSpan w:val="2"/>
            <w:tcBorders>
              <w:top w:val="single" w:sz="4" w:space="0" w:color="auto"/>
              <w:left w:val="single" w:sz="4" w:space="0" w:color="000000"/>
              <w:bottom w:val="single" w:sz="4" w:space="0" w:color="000000"/>
              <w:right w:val="single" w:sz="4" w:space="0" w:color="000000"/>
            </w:tcBorders>
            <w:vAlign w:val="center"/>
          </w:tcPr>
          <w:p w14:paraId="3CB473A8"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Come operano gli scienziati.</w:t>
            </w:r>
          </w:p>
          <w:p w14:paraId="71C5B84A"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necessità di misurare.</w:t>
            </w:r>
          </w:p>
          <w:p w14:paraId="493BDAEE"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misura della lunghezza, della massa e del tempo.</w:t>
            </w:r>
          </w:p>
          <w:p w14:paraId="184AB39B"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Che cos’è la materia.</w:t>
            </w:r>
          </w:p>
          <w:p w14:paraId="04D8FE4E"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Proprietà della materia.</w:t>
            </w:r>
          </w:p>
          <w:p w14:paraId="13A0A445"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Stati fisici della materia.</w:t>
            </w:r>
          </w:p>
          <w:p w14:paraId="14CAABCF"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Passaggi di stato.</w:t>
            </w:r>
          </w:p>
          <w:p w14:paraId="3E2DD547"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temperatura.</w:t>
            </w:r>
          </w:p>
          <w:p w14:paraId="7F5BDDA8"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dilatazione termica.</w:t>
            </w:r>
          </w:p>
          <w:p w14:paraId="02536035"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Il calore e le sue proprietà.</w:t>
            </w:r>
          </w:p>
          <w:p w14:paraId="539E9391"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trasmissione del calore.</w:t>
            </w:r>
          </w:p>
        </w:tc>
      </w:tr>
      <w:tr w:rsidR="00A841E4" w:rsidRPr="00A841E4" w14:paraId="07DD77F0" w14:textId="77777777" w:rsidTr="00B970BA">
        <w:trPr>
          <w:trHeight w:val="581"/>
        </w:trPr>
        <w:tc>
          <w:tcPr>
            <w:tcW w:w="1837" w:type="dxa"/>
            <w:tcBorders>
              <w:top w:val="single" w:sz="4" w:space="0" w:color="000000"/>
              <w:left w:val="single" w:sz="4" w:space="0" w:color="000000"/>
              <w:bottom w:val="single" w:sz="4" w:space="0" w:color="000000"/>
              <w:right w:val="nil"/>
            </w:tcBorders>
            <w:vAlign w:val="center"/>
            <w:hideMark/>
          </w:tcPr>
          <w:p w14:paraId="7E43D00D"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0A916BB3"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Tecnologia</w:t>
            </w:r>
          </w:p>
        </w:tc>
      </w:tr>
      <w:tr w:rsidR="00A841E4" w:rsidRPr="00A841E4" w14:paraId="55751100" w14:textId="77777777" w:rsidTr="00B970BA">
        <w:trPr>
          <w:trHeight w:val="581"/>
        </w:trPr>
        <w:tc>
          <w:tcPr>
            <w:tcW w:w="1837" w:type="dxa"/>
            <w:tcBorders>
              <w:top w:val="single" w:sz="4" w:space="0" w:color="000000"/>
              <w:left w:val="single" w:sz="4" w:space="0" w:color="000000"/>
              <w:bottom w:val="single" w:sz="4" w:space="0" w:color="000000"/>
              <w:right w:val="nil"/>
            </w:tcBorders>
            <w:vAlign w:val="center"/>
            <w:hideMark/>
          </w:tcPr>
          <w:p w14:paraId="564EF7B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2E823D43"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Settembre-</w:t>
            </w:r>
            <w:proofErr w:type="gramStart"/>
            <w:r w:rsidRPr="00A841E4">
              <w:rPr>
                <w:rFonts w:ascii="Times New Roman" w:eastAsia="Times New Roman" w:hAnsi="Times New Roman" w:cs="Times New Roman"/>
                <w:color w:val="000000"/>
                <w:lang w:eastAsia="ar-SA"/>
              </w:rPr>
              <w:t>Maggio</w:t>
            </w:r>
            <w:proofErr w:type="gramEnd"/>
          </w:p>
        </w:tc>
      </w:tr>
      <w:tr w:rsidR="00A841E4" w:rsidRPr="00A841E4" w14:paraId="24FEF99E"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071A08C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 xml:space="preserve">Competenze attese </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0CCFF46B"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 esplora esperimenta, in laboratorio e all’aperto, lo svolgersi dei più comuni fenomeni, ne immagina e ne verifica le cause; ricerca soluzioni ai problemi, utilizzando le conoscenze acquisite.</w:t>
            </w:r>
          </w:p>
          <w:p w14:paraId="20E067D8"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Sviluppa semplici schematizzazioni e modellizzazioni di fatti e fenomeni ricorrendo, quando è il caso, a misure appropriate e a semplici formalizzazioni.</w:t>
            </w:r>
          </w:p>
          <w:p w14:paraId="5BFC7B12"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Collega lo sviluppo delle scienze allo sviluppo della storia dell’uomo.</w:t>
            </w:r>
          </w:p>
          <w:p w14:paraId="000A44D3"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curiosità ed interesse verso i principali problemi legati all’uso della scienza nel campo dello sviluppo scientifico e tecnologico.</w:t>
            </w:r>
          </w:p>
        </w:tc>
      </w:tr>
      <w:tr w:rsidR="00A841E4" w:rsidRPr="00A841E4" w14:paraId="6FC26031"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64BAE74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7146B3AD"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Griglia di osservazione.</w:t>
            </w:r>
          </w:p>
          <w:p w14:paraId="4067F8D8"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Compito di realtà.</w:t>
            </w:r>
          </w:p>
        </w:tc>
      </w:tr>
      <w:tr w:rsidR="00A841E4" w:rsidRPr="00A841E4" w14:paraId="52F09EDF" w14:textId="77777777" w:rsidTr="00B970BA">
        <w:trPr>
          <w:trHeight w:val="496"/>
        </w:trPr>
        <w:tc>
          <w:tcPr>
            <w:tcW w:w="10065" w:type="dxa"/>
            <w:gridSpan w:val="3"/>
            <w:tcBorders>
              <w:top w:val="single" w:sz="4" w:space="0" w:color="000000"/>
              <w:left w:val="single" w:sz="4" w:space="0" w:color="000000"/>
              <w:bottom w:val="single" w:sz="4" w:space="0" w:color="000000"/>
              <w:right w:val="single" w:sz="4" w:space="0" w:color="000000"/>
            </w:tcBorders>
            <w:hideMark/>
          </w:tcPr>
          <w:p w14:paraId="0EF11CF5"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27345ACA"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740BAFD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8222" w:type="dxa"/>
            <w:tcBorders>
              <w:top w:val="single" w:sz="4" w:space="0" w:color="000000"/>
              <w:left w:val="single" w:sz="4" w:space="0" w:color="000000"/>
              <w:bottom w:val="single" w:sz="4" w:space="0" w:color="000000"/>
              <w:right w:val="single" w:sz="4" w:space="0" w:color="000000"/>
            </w:tcBorders>
            <w:vAlign w:val="center"/>
          </w:tcPr>
          <w:p w14:paraId="7F66D633"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 riconosce la materia e ne individua l’importanza per la vita; non sempre ne riconosce le proprietà e le sue trasformazioni.</w:t>
            </w:r>
          </w:p>
        </w:tc>
      </w:tr>
      <w:tr w:rsidR="00A841E4" w:rsidRPr="00A841E4" w14:paraId="3C2375A7"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1E8BBF64"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8222" w:type="dxa"/>
            <w:tcBorders>
              <w:top w:val="single" w:sz="4" w:space="0" w:color="000000"/>
              <w:left w:val="single" w:sz="4" w:space="0" w:color="000000"/>
              <w:bottom w:val="single" w:sz="4" w:space="0" w:color="000000"/>
              <w:right w:val="single" w:sz="4" w:space="0" w:color="000000"/>
            </w:tcBorders>
            <w:hideMark/>
          </w:tcPr>
          <w:p w14:paraId="723A2828" w14:textId="77777777" w:rsidR="00A841E4" w:rsidRPr="00A841E4" w:rsidRDefault="00A841E4" w:rsidP="00A841E4">
            <w:pPr>
              <w:autoSpaceDE w:val="0"/>
              <w:autoSpaceDN w:val="0"/>
              <w:adjustRightInd w:val="0"/>
              <w:spacing w:after="0" w:line="240" w:lineRule="auto"/>
              <w:ind w:left="34"/>
              <w:jc w:val="both"/>
              <w:rPr>
                <w:rFonts w:ascii="Times New Roman" w:eastAsia="Times New Roman" w:hAnsi="Times New Roman" w:cs="Times New Roman"/>
                <w:lang w:eastAsia="it-IT"/>
              </w:rPr>
            </w:pPr>
            <w:r w:rsidRPr="00A841E4">
              <w:rPr>
                <w:rFonts w:ascii="Times New Roman" w:eastAsia="Times New Roman" w:hAnsi="Times New Roman" w:cs="Times New Roman"/>
                <w:lang w:eastAsia="it-IT"/>
              </w:rPr>
              <w:t>L’alunno riconosce la materia e le sue proprietà, ne individua l’importanza per la vita quotidiana, soprattutto per ciò che riguarda le trasformazioni della materia e la sua interazione con il calore.</w:t>
            </w:r>
          </w:p>
        </w:tc>
      </w:tr>
      <w:tr w:rsidR="00A841E4" w:rsidRPr="00A841E4" w14:paraId="1F64B8EF"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3765498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8222" w:type="dxa"/>
            <w:tcBorders>
              <w:top w:val="single" w:sz="4" w:space="0" w:color="000000"/>
              <w:left w:val="single" w:sz="4" w:space="0" w:color="000000"/>
              <w:bottom w:val="single" w:sz="4" w:space="0" w:color="000000"/>
              <w:right w:val="single" w:sz="4" w:space="0" w:color="000000"/>
            </w:tcBorders>
            <w:vAlign w:val="center"/>
          </w:tcPr>
          <w:p w14:paraId="43C2B348"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 ha consapevolezza dell’organizzazione della materia, della sua composizione microscopica, dell’importanza che ciò ha nella vita quotidiana. Riconosce nell’ambiente circostante fenomeni di interazione calore- materia e dei loro risvolti sull’umanità.</w:t>
            </w:r>
          </w:p>
        </w:tc>
      </w:tr>
      <w:tr w:rsidR="00A841E4" w:rsidRPr="00A841E4" w14:paraId="5A8FDC75"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7617724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7C8701C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8222" w:type="dxa"/>
            <w:tcBorders>
              <w:top w:val="single" w:sz="4" w:space="0" w:color="000000"/>
              <w:left w:val="single" w:sz="4" w:space="0" w:color="000000"/>
              <w:bottom w:val="single" w:sz="4" w:space="0" w:color="000000"/>
              <w:right w:val="single" w:sz="4" w:space="0" w:color="000000"/>
            </w:tcBorders>
            <w:vAlign w:val="center"/>
          </w:tcPr>
          <w:p w14:paraId="625B105E"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 ha piena consapevolezza dell’organizzazione della materia, della sua composizione microscopica, dell’importanza che ciò ha nella vita quotidiana. Riconosce nell’ambiente circostante fenomeni di interazione calore- materia e dei loro risvolti sull’umanità. Riconosce in modo critico l’importanza della razionalizzazione dell’uso delle risorse che l’uomo ha a disposizione.</w:t>
            </w:r>
          </w:p>
        </w:tc>
      </w:tr>
    </w:tbl>
    <w:p w14:paraId="5C096D70" w14:textId="77777777" w:rsidR="00A841E4" w:rsidRPr="00A841E4" w:rsidRDefault="00A841E4" w:rsidP="00A841E4">
      <w:pPr>
        <w:tabs>
          <w:tab w:val="left" w:pos="540"/>
        </w:tabs>
        <w:suppressAutoHyphens/>
        <w:autoSpaceDE w:val="0"/>
        <w:spacing w:after="0" w:line="240" w:lineRule="auto"/>
        <w:ind w:left="540"/>
        <w:jc w:val="both"/>
        <w:rPr>
          <w:rFonts w:ascii="Times New Roman" w:eastAsia="Times New Roman" w:hAnsi="Times New Roman" w:cs="Times New Roman"/>
          <w:lang w:eastAsia="ar-SA"/>
        </w:rPr>
      </w:pPr>
    </w:p>
    <w:p w14:paraId="70B841F8" w14:textId="23E88A97" w:rsidR="00F90519" w:rsidRDefault="00F90519">
      <w:pPr>
        <w:rPr>
          <w:rFonts w:ascii="Times New Roman" w:eastAsia="Times New Roman" w:hAnsi="Times New Roman" w:cs="Times New Roman"/>
          <w:lang w:eastAsia="ar-SA"/>
        </w:rPr>
      </w:pPr>
      <w:r>
        <w:rPr>
          <w:rFonts w:ascii="Times New Roman" w:eastAsia="Times New Roman" w:hAnsi="Times New Roman" w:cs="Times New Roman"/>
          <w:lang w:eastAsia="ar-SA"/>
        </w:rPr>
        <w:br w:type="page"/>
      </w:r>
    </w:p>
    <w:tbl>
      <w:tblPr>
        <w:tblW w:w="10065" w:type="dxa"/>
        <w:tblInd w:w="108" w:type="dxa"/>
        <w:tblLayout w:type="fixed"/>
        <w:tblLook w:val="04A0" w:firstRow="1" w:lastRow="0" w:firstColumn="1" w:lastColumn="0" w:noHBand="0" w:noVBand="1"/>
      </w:tblPr>
      <w:tblGrid>
        <w:gridCol w:w="1837"/>
        <w:gridCol w:w="6"/>
        <w:gridCol w:w="8222"/>
      </w:tblGrid>
      <w:tr w:rsidR="00A841E4" w:rsidRPr="00A841E4" w14:paraId="72CE8777" w14:textId="77777777" w:rsidTr="00B970BA">
        <w:trPr>
          <w:trHeight w:val="349"/>
        </w:trPr>
        <w:tc>
          <w:tcPr>
            <w:tcW w:w="10065"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7C7B097"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lang w:eastAsia="ar-SA"/>
              </w:rPr>
            </w:pPr>
            <w:r w:rsidRPr="00A841E4">
              <w:rPr>
                <w:rFonts w:ascii="Times New Roman" w:eastAsia="Times New Roman" w:hAnsi="Times New Roman" w:cs="Times New Roman"/>
                <w:lang w:eastAsia="it-IT"/>
              </w:rPr>
              <w:lastRenderedPageBreak/>
              <w:br w:type="page"/>
            </w:r>
            <w:r w:rsidRPr="00A841E4">
              <w:rPr>
                <w:rFonts w:ascii="Times New Roman" w:eastAsia="Times New Roman" w:hAnsi="Times New Roman" w:cs="Times New Roman"/>
                <w:b/>
                <w:bCs/>
                <w:lang w:eastAsia="ar-SA"/>
              </w:rPr>
              <w:t>II NUCLEO TEMATICO:</w:t>
            </w:r>
            <w:r w:rsidRPr="00A841E4">
              <w:rPr>
                <w:rFonts w:ascii="Times New Roman" w:eastAsia="Calibri" w:hAnsi="Times New Roman" w:cs="Times New Roman"/>
                <w:b/>
                <w:bCs/>
                <w:lang w:eastAsia="it-IT"/>
              </w:rPr>
              <w:t xml:space="preserve"> SCIENZE DELLA TERRA</w:t>
            </w:r>
          </w:p>
        </w:tc>
      </w:tr>
      <w:tr w:rsidR="00A841E4" w:rsidRPr="00A841E4" w14:paraId="5FABC967" w14:textId="77777777" w:rsidTr="00B970BA">
        <w:trPr>
          <w:trHeight w:val="392"/>
        </w:trPr>
        <w:tc>
          <w:tcPr>
            <w:tcW w:w="1837" w:type="dxa"/>
            <w:tcBorders>
              <w:top w:val="single" w:sz="4" w:space="0" w:color="000000"/>
              <w:left w:val="single" w:sz="4" w:space="0" w:color="000000"/>
              <w:bottom w:val="single" w:sz="4" w:space="0" w:color="000000"/>
              <w:right w:val="nil"/>
            </w:tcBorders>
            <w:vAlign w:val="center"/>
          </w:tcPr>
          <w:p w14:paraId="782FCEA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5D1892CB"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12C46EC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28" w:type="dxa"/>
            <w:gridSpan w:val="2"/>
            <w:tcBorders>
              <w:top w:val="single" w:sz="4" w:space="0" w:color="000000"/>
              <w:left w:val="single" w:sz="4" w:space="0" w:color="000000"/>
              <w:bottom w:val="single" w:sz="4" w:space="0" w:color="000000"/>
              <w:right w:val="single" w:sz="4" w:space="0" w:color="000000"/>
            </w:tcBorders>
            <w:vAlign w:val="center"/>
          </w:tcPr>
          <w:p w14:paraId="14D9C95E" w14:textId="77777777" w:rsidR="00A841E4" w:rsidRPr="00A841E4" w:rsidRDefault="00A841E4" w:rsidP="00A841E4">
            <w:pPr>
              <w:autoSpaceDE w:val="0"/>
              <w:autoSpaceDN w:val="0"/>
              <w:adjustRightInd w:val="0"/>
              <w:spacing w:after="0" w:line="240" w:lineRule="atLeast"/>
              <w:ind w:left="360"/>
              <w:rPr>
                <w:rFonts w:ascii="Times New Roman" w:eastAsia="Calibri" w:hAnsi="Times New Roman" w:cs="Times New Roman"/>
                <w:lang w:eastAsia="it-IT"/>
              </w:rPr>
            </w:pPr>
            <w:r w:rsidRPr="00A841E4">
              <w:rPr>
                <w:rFonts w:ascii="Times New Roman" w:eastAsia="Calibri" w:hAnsi="Times New Roman" w:cs="Times New Roman"/>
                <w:lang w:eastAsia="it-IT"/>
              </w:rPr>
              <w:t>Spiegare cosa significa che la Terra è un sistema.</w:t>
            </w:r>
          </w:p>
          <w:p w14:paraId="020EDA2B" w14:textId="77777777" w:rsidR="00A841E4" w:rsidRPr="00A841E4" w:rsidRDefault="00A841E4" w:rsidP="00A841E4">
            <w:pPr>
              <w:autoSpaceDE w:val="0"/>
              <w:autoSpaceDN w:val="0"/>
              <w:adjustRightInd w:val="0"/>
              <w:spacing w:after="0" w:line="240" w:lineRule="atLeast"/>
              <w:ind w:left="360"/>
              <w:rPr>
                <w:rFonts w:ascii="Times New Roman" w:eastAsia="Calibri" w:hAnsi="Times New Roman" w:cs="Times New Roman"/>
                <w:lang w:eastAsia="it-IT"/>
              </w:rPr>
            </w:pPr>
            <w:r w:rsidRPr="00A841E4">
              <w:rPr>
                <w:rFonts w:ascii="Times New Roman" w:eastAsia="Calibri" w:hAnsi="Times New Roman" w:cs="Times New Roman"/>
                <w:lang w:eastAsia="it-IT"/>
              </w:rPr>
              <w:t>Spiegare che cosa sono la litosfera, l’idrosfera, l’atmosfera e la biosfera e come esse interagiscono tra loro.</w:t>
            </w:r>
          </w:p>
          <w:p w14:paraId="0ED44DE2" w14:textId="77777777" w:rsidR="00A841E4" w:rsidRPr="00A841E4" w:rsidRDefault="00A841E4" w:rsidP="00A841E4">
            <w:pPr>
              <w:autoSpaceDE w:val="0"/>
              <w:autoSpaceDN w:val="0"/>
              <w:adjustRightInd w:val="0"/>
              <w:spacing w:after="0" w:line="240" w:lineRule="atLeast"/>
              <w:ind w:left="360"/>
              <w:rPr>
                <w:rFonts w:ascii="Times New Roman" w:eastAsia="Calibri" w:hAnsi="Times New Roman" w:cs="Times New Roman"/>
                <w:lang w:eastAsia="it-IT"/>
              </w:rPr>
            </w:pPr>
            <w:r w:rsidRPr="00A841E4">
              <w:rPr>
                <w:rFonts w:ascii="Times New Roman" w:eastAsia="Calibri" w:hAnsi="Times New Roman" w:cs="Times New Roman"/>
                <w:lang w:eastAsia="it-IT"/>
              </w:rPr>
              <w:t>Indicare la composizione dell’aria.</w:t>
            </w:r>
          </w:p>
          <w:p w14:paraId="01BC9BAB" w14:textId="77777777" w:rsidR="00A841E4" w:rsidRPr="00A841E4" w:rsidRDefault="00A841E4" w:rsidP="00A841E4">
            <w:pPr>
              <w:autoSpaceDE w:val="0"/>
              <w:autoSpaceDN w:val="0"/>
              <w:adjustRightInd w:val="0"/>
              <w:spacing w:after="0" w:line="240" w:lineRule="atLeast"/>
              <w:ind w:left="360"/>
              <w:rPr>
                <w:rFonts w:ascii="Times New Roman" w:eastAsia="Calibri" w:hAnsi="Times New Roman" w:cs="Times New Roman"/>
                <w:lang w:eastAsia="it-IT"/>
              </w:rPr>
            </w:pPr>
            <w:r w:rsidRPr="00A841E4">
              <w:rPr>
                <w:rFonts w:ascii="Times New Roman" w:eastAsia="Calibri" w:hAnsi="Times New Roman" w:cs="Times New Roman"/>
                <w:lang w:eastAsia="it-IT"/>
              </w:rPr>
              <w:t>Descrivere le caratteristiche dei vari strati dell’atmosfera e spiegare l’origine dell’inquinamento atmosferico.</w:t>
            </w:r>
          </w:p>
          <w:p w14:paraId="3BAC9AF4" w14:textId="77777777" w:rsidR="00A841E4" w:rsidRPr="00A841E4" w:rsidRDefault="00A841E4" w:rsidP="00A841E4">
            <w:pPr>
              <w:autoSpaceDE w:val="0"/>
              <w:autoSpaceDN w:val="0"/>
              <w:adjustRightInd w:val="0"/>
              <w:spacing w:after="0" w:line="240" w:lineRule="atLeast"/>
              <w:ind w:left="360"/>
              <w:rPr>
                <w:rFonts w:ascii="Times New Roman" w:eastAsia="Calibri" w:hAnsi="Times New Roman" w:cs="Times New Roman"/>
                <w:lang w:eastAsia="it-IT"/>
              </w:rPr>
            </w:pPr>
            <w:r w:rsidRPr="00A841E4">
              <w:rPr>
                <w:rFonts w:ascii="Times New Roman" w:eastAsia="Calibri" w:hAnsi="Times New Roman" w:cs="Times New Roman"/>
                <w:lang w:eastAsia="it-IT"/>
              </w:rPr>
              <w:t>Spiegare che cos’è la pressione atmosferica e come essa varia con la quota e definire il Pascal.</w:t>
            </w:r>
          </w:p>
          <w:p w14:paraId="67C16672" w14:textId="77777777" w:rsidR="00A841E4" w:rsidRPr="00A841E4" w:rsidRDefault="00A841E4" w:rsidP="00A841E4">
            <w:pPr>
              <w:autoSpaceDE w:val="0"/>
              <w:autoSpaceDN w:val="0"/>
              <w:adjustRightInd w:val="0"/>
              <w:spacing w:after="0" w:line="240" w:lineRule="atLeast"/>
              <w:ind w:left="360"/>
              <w:rPr>
                <w:rFonts w:ascii="Times New Roman" w:eastAsia="Calibri" w:hAnsi="Times New Roman" w:cs="Times New Roman"/>
                <w:lang w:eastAsia="it-IT"/>
              </w:rPr>
            </w:pPr>
            <w:r w:rsidRPr="00A841E4">
              <w:rPr>
                <w:rFonts w:ascii="Times New Roman" w:eastAsia="Calibri" w:hAnsi="Times New Roman" w:cs="Times New Roman"/>
                <w:lang w:eastAsia="it-IT"/>
              </w:rPr>
              <w:t>Indicare le caratteristiche dell’acqua potabile.</w:t>
            </w:r>
          </w:p>
          <w:p w14:paraId="0184122A" w14:textId="77777777" w:rsidR="00A841E4" w:rsidRPr="00A841E4" w:rsidRDefault="00A841E4" w:rsidP="00A841E4">
            <w:pPr>
              <w:autoSpaceDE w:val="0"/>
              <w:autoSpaceDN w:val="0"/>
              <w:adjustRightInd w:val="0"/>
              <w:spacing w:after="0" w:line="240" w:lineRule="atLeast"/>
              <w:ind w:left="360"/>
              <w:rPr>
                <w:rFonts w:ascii="Times New Roman" w:eastAsia="Calibri" w:hAnsi="Times New Roman" w:cs="Times New Roman"/>
                <w:lang w:eastAsia="it-IT"/>
              </w:rPr>
            </w:pPr>
            <w:r w:rsidRPr="00A841E4">
              <w:rPr>
                <w:rFonts w:ascii="Times New Roman" w:eastAsia="Calibri" w:hAnsi="Times New Roman" w:cs="Times New Roman"/>
                <w:lang w:eastAsia="it-IT"/>
              </w:rPr>
              <w:t>Descrivere il ciclo dell’acqua nelle sue varie fasi.</w:t>
            </w:r>
          </w:p>
          <w:p w14:paraId="42B97434" w14:textId="77777777" w:rsidR="00A841E4" w:rsidRPr="00A841E4" w:rsidRDefault="00A841E4" w:rsidP="00A841E4">
            <w:pPr>
              <w:autoSpaceDE w:val="0"/>
              <w:autoSpaceDN w:val="0"/>
              <w:adjustRightInd w:val="0"/>
              <w:spacing w:after="0" w:line="240" w:lineRule="atLeast"/>
              <w:ind w:left="360"/>
              <w:rPr>
                <w:rFonts w:ascii="Times New Roman" w:eastAsia="Calibri" w:hAnsi="Times New Roman" w:cs="Times New Roman"/>
                <w:lang w:eastAsia="it-IT"/>
              </w:rPr>
            </w:pPr>
            <w:r w:rsidRPr="00A841E4">
              <w:rPr>
                <w:rFonts w:ascii="Times New Roman" w:eastAsia="Calibri" w:hAnsi="Times New Roman" w:cs="Times New Roman"/>
                <w:lang w:eastAsia="it-IT"/>
              </w:rPr>
              <w:t>Spiegare perché l’acqua è una risorsa limitata e indicare alcuni accorgimenti per risparmiare le risorse idriche.</w:t>
            </w:r>
          </w:p>
        </w:tc>
      </w:tr>
      <w:tr w:rsidR="00A841E4" w:rsidRPr="00A841E4" w14:paraId="4404C997" w14:textId="77777777" w:rsidTr="00B970BA">
        <w:tc>
          <w:tcPr>
            <w:tcW w:w="1837" w:type="dxa"/>
            <w:tcBorders>
              <w:top w:val="single" w:sz="4" w:space="0" w:color="000000"/>
              <w:left w:val="single" w:sz="4" w:space="0" w:color="000000"/>
              <w:bottom w:val="single" w:sz="4" w:space="0" w:color="000000"/>
              <w:right w:val="nil"/>
            </w:tcBorders>
            <w:vAlign w:val="center"/>
          </w:tcPr>
          <w:p w14:paraId="5C5A69E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139DBBE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253F5A5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28" w:type="dxa"/>
            <w:gridSpan w:val="2"/>
            <w:tcBorders>
              <w:top w:val="single" w:sz="4" w:space="0" w:color="000000"/>
              <w:left w:val="single" w:sz="4" w:space="0" w:color="000000"/>
              <w:bottom w:val="single" w:sz="4" w:space="0" w:color="000000"/>
              <w:right w:val="single" w:sz="4" w:space="0" w:color="000000"/>
            </w:tcBorders>
            <w:vAlign w:val="center"/>
          </w:tcPr>
          <w:p w14:paraId="0A79EDB7"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Terra: un unico sistema in cui quattro sfere (atmosfera, idrosfera, litosfera, biosfera) interagiscono tra loro.</w:t>
            </w:r>
          </w:p>
          <w:p w14:paraId="02A12FBE"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Composizione e principali proprietà fisiche dell’aria.</w:t>
            </w:r>
          </w:p>
          <w:p w14:paraId="7CB15094"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Pressione atmosferica e sua unità di misura nel S.I.</w:t>
            </w:r>
          </w:p>
          <w:p w14:paraId="396D45B0"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Principali proprietà dell’acqua e sua distribuzione sulla Terra.</w:t>
            </w:r>
          </w:p>
          <w:p w14:paraId="30174E86"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Ciclo dell’acqua e passaggi di stato che lo caratterizzano.</w:t>
            </w:r>
          </w:p>
          <w:p w14:paraId="092C3F81"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Che cos’è un suolo e come si forma.</w:t>
            </w:r>
          </w:p>
          <w:p w14:paraId="018CDCA8"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Alcune caratteristiche del suolo.</w:t>
            </w:r>
          </w:p>
          <w:p w14:paraId="13F9D3A1"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Il profilo di un suolo.</w:t>
            </w:r>
          </w:p>
          <w:p w14:paraId="72387C9C"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Tipi differenti di suolo.</w:t>
            </w:r>
          </w:p>
          <w:p w14:paraId="7C11700E"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L’azione che microrganismi, piante e animali esercitano sul corpo umano.</w:t>
            </w:r>
          </w:p>
        </w:tc>
      </w:tr>
      <w:tr w:rsidR="00A841E4" w:rsidRPr="00A841E4" w14:paraId="7EC4B573" w14:textId="77777777" w:rsidTr="00B970BA">
        <w:tc>
          <w:tcPr>
            <w:tcW w:w="1837" w:type="dxa"/>
            <w:tcBorders>
              <w:top w:val="nil"/>
              <w:left w:val="single" w:sz="4" w:space="0" w:color="000000"/>
              <w:bottom w:val="single" w:sz="4" w:space="0" w:color="000000"/>
              <w:right w:val="nil"/>
            </w:tcBorders>
            <w:vAlign w:val="center"/>
            <w:hideMark/>
          </w:tcPr>
          <w:p w14:paraId="06B66D1E"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8228" w:type="dxa"/>
            <w:gridSpan w:val="2"/>
            <w:tcBorders>
              <w:top w:val="nil"/>
              <w:left w:val="single" w:sz="4" w:space="0" w:color="000000"/>
              <w:bottom w:val="single" w:sz="4" w:space="0" w:color="000000"/>
              <w:right w:val="single" w:sz="4" w:space="0" w:color="000000"/>
            </w:tcBorders>
            <w:vAlign w:val="center"/>
          </w:tcPr>
          <w:p w14:paraId="1F84C169"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Rilevare operativamente che l’aria esiste e che si può travasare da un recipiente a un altro.</w:t>
            </w:r>
          </w:p>
          <w:p w14:paraId="42FCA4BF"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Mediante un apposito modello, osservare alcuni aspetti fondamentali del ciclo dell’acqua.</w:t>
            </w:r>
          </w:p>
          <w:p w14:paraId="714917CA"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Osservare il fenomeno di traspirazione di una pianta.</w:t>
            </w:r>
          </w:p>
          <w:p w14:paraId="1C228982"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Separare i vari componenti di un suolo.</w:t>
            </w:r>
          </w:p>
          <w:p w14:paraId="74021412"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Rilevare quanta aria è presente in un suolo.</w:t>
            </w:r>
          </w:p>
          <w:p w14:paraId="0EC8DA32"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Osservare l’azione dei lombrichi sul suolo.</w:t>
            </w:r>
          </w:p>
          <w:p w14:paraId="403B66E5" w14:textId="77777777" w:rsid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Tecniche particolari di coltivazione di un suolo</w:t>
            </w:r>
            <w:r w:rsidR="00762F38">
              <w:rPr>
                <w:rFonts w:ascii="Times New Roman" w:eastAsia="Times New Roman" w:hAnsi="Times New Roman" w:cs="Times New Roman"/>
                <w:color w:val="000000"/>
                <w:lang w:eastAsia="ar-SA"/>
              </w:rPr>
              <w:t>.</w:t>
            </w:r>
          </w:p>
          <w:p w14:paraId="4A677A1E" w14:textId="03A73225" w:rsidR="00762F38" w:rsidRPr="00A841E4" w:rsidRDefault="00762F38" w:rsidP="00A841E4">
            <w:pPr>
              <w:suppressAutoHyphens/>
              <w:snapToGrid w:val="0"/>
              <w:spacing w:after="0" w:line="240" w:lineRule="auto"/>
              <w:ind w:left="360"/>
              <w:rPr>
                <w:rFonts w:ascii="Times New Roman" w:eastAsia="Times New Roman" w:hAnsi="Times New Roman" w:cs="Times New Roman"/>
                <w:color w:val="000000"/>
                <w:lang w:eastAsia="ar-SA"/>
              </w:rPr>
            </w:pPr>
          </w:p>
        </w:tc>
      </w:tr>
      <w:tr w:rsidR="00A841E4" w:rsidRPr="00A841E4" w14:paraId="24B281CE" w14:textId="77777777" w:rsidTr="00B970BA">
        <w:tc>
          <w:tcPr>
            <w:tcW w:w="1837" w:type="dxa"/>
            <w:tcBorders>
              <w:top w:val="nil"/>
              <w:left w:val="single" w:sz="4" w:space="0" w:color="000000"/>
              <w:bottom w:val="single" w:sz="4" w:space="0" w:color="000000"/>
              <w:right w:val="nil"/>
            </w:tcBorders>
            <w:vAlign w:val="center"/>
            <w:hideMark/>
          </w:tcPr>
          <w:p w14:paraId="5B71F3D6"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8228" w:type="dxa"/>
            <w:gridSpan w:val="2"/>
            <w:tcBorders>
              <w:top w:val="nil"/>
              <w:left w:val="single" w:sz="4" w:space="0" w:color="000000"/>
              <w:bottom w:val="single" w:sz="4" w:space="0" w:color="000000"/>
              <w:right w:val="single" w:sz="4" w:space="0" w:color="000000"/>
            </w:tcBorders>
            <w:vAlign w:val="center"/>
          </w:tcPr>
          <w:p w14:paraId="3DA44AB5" w14:textId="77777777" w:rsidR="00A841E4" w:rsidRPr="00A841E4" w:rsidRDefault="00A841E4" w:rsidP="00F90519">
            <w:pPr>
              <w:autoSpaceDE w:val="0"/>
              <w:autoSpaceDN w:val="0"/>
              <w:adjustRightInd w:val="0"/>
              <w:spacing w:after="0" w:line="240" w:lineRule="auto"/>
              <w:ind w:left="720" w:hanging="401"/>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L’aria, l’acqua, le terre emerse. L’aria intorno a noi. La struttura dell’atmosfera.</w:t>
            </w:r>
          </w:p>
          <w:p w14:paraId="62D2E628" w14:textId="77777777" w:rsidR="00A841E4" w:rsidRPr="00A841E4" w:rsidRDefault="00A841E4" w:rsidP="00F90519">
            <w:pPr>
              <w:autoSpaceDE w:val="0"/>
              <w:autoSpaceDN w:val="0"/>
              <w:adjustRightInd w:val="0"/>
              <w:spacing w:after="0" w:line="240" w:lineRule="auto"/>
              <w:ind w:left="720" w:hanging="401"/>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pressione atmosferica. L’acqua sulla Terra. Il ciclo dell’acqua. Che cos’è e come si forma il suolo. Com’è fatto il suolo. Gli “abitanti” del suolo. L’uomo modifica il suolo.</w:t>
            </w:r>
          </w:p>
          <w:p w14:paraId="4FD475A8" w14:textId="77777777" w:rsidR="00A841E4" w:rsidRPr="00A841E4" w:rsidRDefault="00A841E4" w:rsidP="00F90519">
            <w:pPr>
              <w:autoSpaceDE w:val="0"/>
              <w:autoSpaceDN w:val="0"/>
              <w:adjustRightInd w:val="0"/>
              <w:spacing w:after="0" w:line="240" w:lineRule="auto"/>
              <w:ind w:left="720" w:hanging="401"/>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Limitazione dell’impatto antropico su litosfera, atmosfera  e idrosfera: uso consapevole delle fonti energetiche</w:t>
            </w:r>
          </w:p>
        </w:tc>
      </w:tr>
      <w:tr w:rsidR="00A841E4" w:rsidRPr="00A841E4" w14:paraId="6D77BA87" w14:textId="77777777" w:rsidTr="00B970BA">
        <w:trPr>
          <w:trHeight w:val="581"/>
        </w:trPr>
        <w:tc>
          <w:tcPr>
            <w:tcW w:w="1837" w:type="dxa"/>
            <w:tcBorders>
              <w:top w:val="single" w:sz="4" w:space="0" w:color="000000"/>
              <w:left w:val="single" w:sz="4" w:space="0" w:color="000000"/>
              <w:bottom w:val="single" w:sz="4" w:space="0" w:color="000000"/>
              <w:right w:val="nil"/>
            </w:tcBorders>
            <w:vAlign w:val="center"/>
            <w:hideMark/>
          </w:tcPr>
          <w:p w14:paraId="6F2A722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tc>
        <w:tc>
          <w:tcPr>
            <w:tcW w:w="8228" w:type="dxa"/>
            <w:gridSpan w:val="2"/>
            <w:tcBorders>
              <w:top w:val="single" w:sz="4" w:space="0" w:color="000000"/>
              <w:left w:val="single" w:sz="4" w:space="0" w:color="000000"/>
              <w:bottom w:val="single" w:sz="4" w:space="0" w:color="000000"/>
              <w:right w:val="single" w:sz="4" w:space="0" w:color="000000"/>
            </w:tcBorders>
            <w:vAlign w:val="center"/>
          </w:tcPr>
          <w:p w14:paraId="4A6A5CD2"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Geografia</w:t>
            </w:r>
          </w:p>
        </w:tc>
      </w:tr>
      <w:tr w:rsidR="00A841E4" w:rsidRPr="00A841E4" w14:paraId="28F77041" w14:textId="77777777" w:rsidTr="00B970BA">
        <w:trPr>
          <w:trHeight w:val="581"/>
        </w:trPr>
        <w:tc>
          <w:tcPr>
            <w:tcW w:w="1837" w:type="dxa"/>
            <w:tcBorders>
              <w:top w:val="single" w:sz="4" w:space="0" w:color="000000"/>
              <w:left w:val="single" w:sz="4" w:space="0" w:color="000000"/>
              <w:bottom w:val="single" w:sz="4" w:space="0" w:color="000000"/>
              <w:right w:val="nil"/>
            </w:tcBorders>
            <w:vAlign w:val="center"/>
            <w:hideMark/>
          </w:tcPr>
          <w:p w14:paraId="253BCFD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02A25730"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Tutto l’anno scolastico</w:t>
            </w:r>
          </w:p>
        </w:tc>
      </w:tr>
      <w:tr w:rsidR="00A841E4" w:rsidRPr="00A841E4" w14:paraId="108CF0F4"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379A40B6"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 xml:space="preserve">Competenze attese </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33B16175"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 esplora esperimenta, in laboratorio e all’aperto, lo svolgersi dei più comuni fenomeni, ne immagina e ne verifica le cause; ricerca soluzioni ai problemi, utilizzando le conoscenze acquisite.</w:t>
            </w:r>
          </w:p>
          <w:p w14:paraId="36F48917"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Sviluppa semplici schematizzazioni e modellizzazioni di fatti e fenomeni ricorrendo, quando è il caso, a misure appropriate e a semplici formalizzazioni.</w:t>
            </w:r>
          </w:p>
          <w:p w14:paraId="5E3C0B0D" w14:textId="3D9103EE" w:rsidR="00A841E4" w:rsidRPr="00A841E4" w:rsidRDefault="00F90519"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È</w:t>
            </w:r>
            <w:r w:rsidR="00A841E4" w:rsidRPr="00A841E4">
              <w:rPr>
                <w:rFonts w:ascii="Times New Roman" w:eastAsia="Times New Roman" w:hAnsi="Times New Roman" w:cs="Times New Roman"/>
                <w:color w:val="000000"/>
                <w:lang w:eastAsia="ar-SA"/>
              </w:rPr>
              <w:t xml:space="preserve"> consapevole del ruolo della comunità umana sulla terra, del carattere finito delle risorse, nonché dell’ineguaglianza dell’accesso ad esse, e adotta modi di vita ecologicamente responsabili.</w:t>
            </w:r>
          </w:p>
          <w:p w14:paraId="4080C771" w14:textId="18908530" w:rsid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Collega lo sviluppo delle scienze allo sviluppo della storia dell’uomo.</w:t>
            </w:r>
          </w:p>
          <w:p w14:paraId="7B5231F0" w14:textId="77777777" w:rsidR="00711B72" w:rsidRPr="00A841E4" w:rsidRDefault="00711B72" w:rsidP="00A841E4">
            <w:pPr>
              <w:suppressAutoHyphens/>
              <w:spacing w:after="0" w:line="240" w:lineRule="auto"/>
              <w:rPr>
                <w:rFonts w:ascii="Times New Roman" w:eastAsia="Times New Roman" w:hAnsi="Times New Roman" w:cs="Times New Roman"/>
                <w:color w:val="000000"/>
                <w:lang w:eastAsia="ar-SA"/>
              </w:rPr>
            </w:pPr>
          </w:p>
          <w:p w14:paraId="27700C19"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lastRenderedPageBreak/>
              <w:t>Ha curiosità ed interesse verso i principali problemi legati all’uso della scienza nel campo dello sviluppo scientifico e tecnologico.</w:t>
            </w:r>
          </w:p>
        </w:tc>
      </w:tr>
      <w:tr w:rsidR="00A841E4" w:rsidRPr="00A841E4" w14:paraId="2E26A0D0"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0A047A44"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lastRenderedPageBreak/>
              <w:t>Strumenti di rilevazione delle competenze</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68D329F7"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Griglie per l’osservazione sistematica</w:t>
            </w:r>
          </w:p>
          <w:p w14:paraId="07FDC977"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Compito di realtà</w:t>
            </w:r>
          </w:p>
        </w:tc>
      </w:tr>
      <w:tr w:rsidR="00A841E4" w:rsidRPr="00A841E4" w14:paraId="23E6EB1C" w14:textId="77777777" w:rsidTr="00B970BA">
        <w:trPr>
          <w:trHeight w:val="496"/>
        </w:trPr>
        <w:tc>
          <w:tcPr>
            <w:tcW w:w="10065" w:type="dxa"/>
            <w:gridSpan w:val="3"/>
            <w:tcBorders>
              <w:top w:val="single" w:sz="4" w:space="0" w:color="000000"/>
              <w:left w:val="single" w:sz="4" w:space="0" w:color="000000"/>
              <w:bottom w:val="single" w:sz="4" w:space="0" w:color="000000"/>
              <w:right w:val="single" w:sz="4" w:space="0" w:color="000000"/>
            </w:tcBorders>
            <w:hideMark/>
          </w:tcPr>
          <w:p w14:paraId="1AF42973"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4B00B6DD"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6CD64BD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8222" w:type="dxa"/>
            <w:tcBorders>
              <w:top w:val="single" w:sz="4" w:space="0" w:color="000000"/>
              <w:left w:val="single" w:sz="4" w:space="0" w:color="000000"/>
              <w:bottom w:val="single" w:sz="4" w:space="0" w:color="000000"/>
              <w:right w:val="single" w:sz="4" w:space="0" w:color="000000"/>
            </w:tcBorders>
            <w:vAlign w:val="center"/>
          </w:tcPr>
          <w:p w14:paraId="7428598F"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841E4">
              <w:rPr>
                <w:rFonts w:ascii="Times New Roman" w:eastAsia="Times New Roman" w:hAnsi="Times New Roman" w:cs="Times New Roman"/>
                <w:color w:val="000000"/>
                <w:sz w:val="24"/>
                <w:szCs w:val="24"/>
                <w:lang w:eastAsia="ar-SA"/>
              </w:rPr>
              <w:t>L’alunno non sempre conosce le principali caratteristiche dell’aria, dell’acqua e dell’atmosfera.</w:t>
            </w:r>
          </w:p>
        </w:tc>
      </w:tr>
      <w:tr w:rsidR="00A841E4" w:rsidRPr="00A841E4" w14:paraId="642F8C26"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7574161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8222" w:type="dxa"/>
            <w:tcBorders>
              <w:top w:val="single" w:sz="4" w:space="0" w:color="000000"/>
              <w:left w:val="single" w:sz="4" w:space="0" w:color="000000"/>
              <w:bottom w:val="single" w:sz="4" w:space="0" w:color="000000"/>
              <w:right w:val="single" w:sz="4" w:space="0" w:color="000000"/>
            </w:tcBorders>
            <w:vAlign w:val="center"/>
          </w:tcPr>
          <w:p w14:paraId="01819B4D"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 conosce le principali caratteristiche e proprietà dell’acqua, dell’aria e dell’atmosfera; sa ,altresì, applicare le proprietà studiate in situazioni semplici</w:t>
            </w:r>
          </w:p>
        </w:tc>
      </w:tr>
      <w:tr w:rsidR="00A841E4" w:rsidRPr="00A841E4" w14:paraId="0C245D40"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0F2069F9"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8222" w:type="dxa"/>
            <w:tcBorders>
              <w:top w:val="single" w:sz="4" w:space="0" w:color="000000"/>
              <w:left w:val="single" w:sz="4" w:space="0" w:color="000000"/>
              <w:bottom w:val="single" w:sz="4" w:space="0" w:color="000000"/>
              <w:right w:val="single" w:sz="4" w:space="0" w:color="000000"/>
            </w:tcBorders>
            <w:vAlign w:val="center"/>
          </w:tcPr>
          <w:p w14:paraId="698E1E11"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 conosce le caratteristiche e le proprietà dell’acqua, dell’aria e dell’atmosfera in modo completo; sa ,altresì, applicare le proprietà studiate in situazioni di media difficoltà.</w:t>
            </w:r>
          </w:p>
        </w:tc>
      </w:tr>
      <w:tr w:rsidR="00A841E4" w:rsidRPr="00A841E4" w14:paraId="7B8D78D4"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6A1A296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08B252D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8222" w:type="dxa"/>
            <w:tcBorders>
              <w:top w:val="single" w:sz="4" w:space="0" w:color="000000"/>
              <w:left w:val="single" w:sz="4" w:space="0" w:color="000000"/>
              <w:bottom w:val="single" w:sz="4" w:space="0" w:color="000000"/>
              <w:right w:val="single" w:sz="4" w:space="0" w:color="000000"/>
            </w:tcBorders>
            <w:vAlign w:val="center"/>
          </w:tcPr>
          <w:p w14:paraId="3C21E651"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 conosce le caratteristiche e le proprietà dell’acqua, dell’aria e dell’atmosfera in modo approfondito e sa confrontare gli argomenti individuando analogie e differenze; sa, altresì, applicare le proprietà studiate in tutte le situazioni.</w:t>
            </w:r>
          </w:p>
        </w:tc>
      </w:tr>
    </w:tbl>
    <w:p w14:paraId="7D616130" w14:textId="77777777" w:rsidR="00A841E4" w:rsidRPr="00A841E4" w:rsidRDefault="00A841E4" w:rsidP="00A841E4">
      <w:pPr>
        <w:suppressAutoHyphens/>
        <w:autoSpaceDE w:val="0"/>
        <w:spacing w:after="0" w:line="240" w:lineRule="auto"/>
        <w:rPr>
          <w:rFonts w:ascii="Times New Roman" w:eastAsia="Times New Roman" w:hAnsi="Times New Roman" w:cs="Times New Roman"/>
          <w:sz w:val="18"/>
          <w:szCs w:val="18"/>
          <w:lang w:eastAsia="ar-SA"/>
        </w:rPr>
      </w:pPr>
    </w:p>
    <w:tbl>
      <w:tblPr>
        <w:tblW w:w="10065" w:type="dxa"/>
        <w:tblInd w:w="108" w:type="dxa"/>
        <w:tblLayout w:type="fixed"/>
        <w:tblLook w:val="04A0" w:firstRow="1" w:lastRow="0" w:firstColumn="1" w:lastColumn="0" w:noHBand="0" w:noVBand="1"/>
      </w:tblPr>
      <w:tblGrid>
        <w:gridCol w:w="1837"/>
        <w:gridCol w:w="8228"/>
      </w:tblGrid>
      <w:tr w:rsidR="00A841E4" w:rsidRPr="00A841E4" w14:paraId="22750220" w14:textId="77777777" w:rsidTr="00B970BA">
        <w:trPr>
          <w:trHeight w:val="349"/>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BDA582A"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lang w:eastAsia="ar-SA"/>
              </w:rPr>
            </w:pPr>
            <w:r w:rsidRPr="00A841E4">
              <w:rPr>
                <w:rFonts w:ascii="Times New Roman" w:eastAsia="Times New Roman" w:hAnsi="Times New Roman" w:cs="Times New Roman"/>
                <w:b/>
                <w:bCs/>
                <w:lang w:eastAsia="ar-SA"/>
              </w:rPr>
              <w:t>III NUCLEO TEMATICO:</w:t>
            </w:r>
            <w:r w:rsidRPr="00A841E4">
              <w:rPr>
                <w:rFonts w:ascii="Times New Roman" w:eastAsia="Calibri" w:hAnsi="Times New Roman" w:cs="Times New Roman"/>
                <w:b/>
                <w:bCs/>
                <w:lang w:eastAsia="it-IT"/>
              </w:rPr>
              <w:t xml:space="preserve"> BIOLOGIA</w:t>
            </w:r>
          </w:p>
        </w:tc>
      </w:tr>
      <w:tr w:rsidR="00A841E4" w:rsidRPr="00A841E4" w14:paraId="3F128D1E" w14:textId="77777777" w:rsidTr="00B970BA">
        <w:trPr>
          <w:trHeight w:val="392"/>
        </w:trPr>
        <w:tc>
          <w:tcPr>
            <w:tcW w:w="1837" w:type="dxa"/>
            <w:tcBorders>
              <w:top w:val="single" w:sz="4" w:space="0" w:color="000000"/>
              <w:left w:val="single" w:sz="4" w:space="0" w:color="000000"/>
              <w:bottom w:val="single" w:sz="4" w:space="0" w:color="000000"/>
              <w:right w:val="nil"/>
            </w:tcBorders>
            <w:vAlign w:val="center"/>
          </w:tcPr>
          <w:p w14:paraId="7DDF484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79E5F1D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057C8C2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28" w:type="dxa"/>
            <w:tcBorders>
              <w:top w:val="single" w:sz="4" w:space="0" w:color="000000"/>
              <w:left w:val="single" w:sz="4" w:space="0" w:color="000000"/>
              <w:bottom w:val="single" w:sz="4" w:space="0" w:color="000000"/>
              <w:right w:val="single" w:sz="4" w:space="0" w:color="000000"/>
            </w:tcBorders>
            <w:vAlign w:val="center"/>
          </w:tcPr>
          <w:p w14:paraId="161A2238"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Descrivere le caratteristiche dei viventi.</w:t>
            </w:r>
          </w:p>
          <w:p w14:paraId="039F7499"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Descrivere l’organizzazione della cellula e la funzione dei vari organuli cellulari.</w:t>
            </w:r>
          </w:p>
          <w:p w14:paraId="1748B22E"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Indicare le differenze tra la cellula procariote ed eucariote.</w:t>
            </w:r>
          </w:p>
          <w:p w14:paraId="5AE842B6"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Descrivere la divisione cellulare per mitosi, meiosi e scissione binaria.</w:t>
            </w:r>
          </w:p>
          <w:p w14:paraId="1B541C35"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Spiegare il significato di organismo autotrofo ed eterotrofo.</w:t>
            </w:r>
          </w:p>
          <w:p w14:paraId="04CAD9CD"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Spiegare cosa significa classificare e indicare i vantaggi dell’attuale sistema di classificazione.</w:t>
            </w:r>
          </w:p>
          <w:p w14:paraId="751237F4"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Definire la specie e le altre categorie sistematiche.</w:t>
            </w:r>
          </w:p>
          <w:p w14:paraId="56F98B78"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Descrivere l’organizzazione cellulare dei batteri e delle alghe azzurre.</w:t>
            </w:r>
          </w:p>
          <w:p w14:paraId="3E684FF0"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Spiegare che cosa sono i protisti e descrivere le caratteristiche di protozoi, alghe unicellulari e funghi mucillaginosi.</w:t>
            </w:r>
          </w:p>
          <w:p w14:paraId="42CF7FC1"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Descrivere le caratteristiche dei funghi e dei licheni.</w:t>
            </w:r>
          </w:p>
          <w:p w14:paraId="2D64F996"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Spiegare l’importanza del ruolo di batteri e funghi come decompositori.</w:t>
            </w:r>
          </w:p>
          <w:p w14:paraId="15C7CD9B"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Spiegare che cosa si intende per organismi azoto fissatori, patogeni, saprofiti, aerobi e anaerobi.</w:t>
            </w:r>
          </w:p>
          <w:p w14:paraId="2D276C2E"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Descrivere le caratteristiche.</w:t>
            </w:r>
          </w:p>
          <w:p w14:paraId="5C6DF561"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Indicare le caratteristiche delle piante.</w:t>
            </w:r>
          </w:p>
          <w:p w14:paraId="016B6DD2"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Classificare le piante in alghe pluricellulari, briofite, pteridofite, gimnosperme e angiosperme.</w:t>
            </w:r>
          </w:p>
          <w:p w14:paraId="1160D421"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Descrivere la struttura di radici, fusto e foglia.</w:t>
            </w:r>
          </w:p>
          <w:p w14:paraId="4AB6AA5D"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Descrivere la struttura del fiore e il processo della riproduzione sessuata.</w:t>
            </w:r>
          </w:p>
          <w:p w14:paraId="5CB295DA"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Spiegare la riproduzione agamica.</w:t>
            </w:r>
          </w:p>
          <w:p w14:paraId="4A2BA91B"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Spiegare che cosa sono la traspirazione, la fotosintesi, l’impollinazione e la disseminazione, la germinazione.</w:t>
            </w:r>
          </w:p>
          <w:p w14:paraId="080353A5"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Distinguere le pinte in dicotiledoni e monocotiledoni.</w:t>
            </w:r>
          </w:p>
          <w:p w14:paraId="02AC8476"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Indicare le caratteristiche degli animali e distinguere tra animali invertebrati e vertebrati.</w:t>
            </w:r>
          </w:p>
          <w:p w14:paraId="2F625A17"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Elencare le diverse forme di riproduzione e distinguere tra ovipari, ovovivipari e vivipari.</w:t>
            </w:r>
          </w:p>
          <w:p w14:paraId="6B26F92D"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Spiegare il significato di fecondazione interna ed esterna.</w:t>
            </w:r>
          </w:p>
          <w:p w14:paraId="51321581"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 xml:space="preserve">Spiegare che cosa significa sviluppi “diretto” e  “indiretto” e che cosa sono la </w:t>
            </w:r>
            <w:r w:rsidRPr="00A841E4">
              <w:rPr>
                <w:rFonts w:ascii="Times New Roman" w:eastAsia="Calibri" w:hAnsi="Times New Roman" w:cs="Times New Roman"/>
                <w:lang w:eastAsia="it-IT"/>
              </w:rPr>
              <w:lastRenderedPageBreak/>
              <w:t>metamorfosi e la muta.</w:t>
            </w:r>
          </w:p>
          <w:p w14:paraId="096FCDE8"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Descrivere le caratteristiche dei vari phyla di invertebrati: poriferi, nematelminti, anellidi, artropodi, molluschi ed echinodermi.</w:t>
            </w:r>
          </w:p>
          <w:p w14:paraId="213B012B"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Descrivere il ciclo vitale di alcuni invertebrati parassiti dell’uomo.</w:t>
            </w:r>
          </w:p>
          <w:p w14:paraId="6FA897D3"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Indicare le caratteristiche del phylum dei cordati e in particolare dei vertebrati.</w:t>
            </w:r>
          </w:p>
          <w:p w14:paraId="31D56540"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Spiegare che cos’è l’endoscheletro e qual è il significato dei termini eterotermia e omeotermia.</w:t>
            </w:r>
          </w:p>
          <w:p w14:paraId="629A1BCB"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Elencare le diverse classi di vertebrati e spiegare le caratteristiche di pesci, anfibi, rettili, uccelli e mammiferi.</w:t>
            </w:r>
          </w:p>
          <w:p w14:paraId="4D2928E4" w14:textId="77777777" w:rsidR="00A841E4" w:rsidRPr="00A841E4" w:rsidRDefault="00A841E4" w:rsidP="00A841E4">
            <w:pPr>
              <w:spacing w:after="0"/>
              <w:ind w:left="360"/>
              <w:rPr>
                <w:rFonts w:ascii="Times New Roman" w:eastAsia="Calibri" w:hAnsi="Times New Roman" w:cs="Times New Roman"/>
                <w:lang w:eastAsia="it-IT"/>
              </w:rPr>
            </w:pPr>
            <w:r w:rsidRPr="00A841E4">
              <w:rPr>
                <w:rFonts w:ascii="Times New Roman" w:eastAsia="Calibri" w:hAnsi="Times New Roman" w:cs="Times New Roman"/>
                <w:lang w:eastAsia="it-IT"/>
              </w:rPr>
              <w:t>Indicare i vari adattamenti che hanno permesso ai vertebrati terrestri di abbandonare l’ambiente acquatico per poter vivere sulla terra ferma.</w:t>
            </w:r>
          </w:p>
        </w:tc>
      </w:tr>
      <w:tr w:rsidR="00A841E4" w:rsidRPr="00A841E4" w14:paraId="08BDED72" w14:textId="77777777" w:rsidTr="00B970BA">
        <w:tc>
          <w:tcPr>
            <w:tcW w:w="1837" w:type="dxa"/>
            <w:tcBorders>
              <w:top w:val="single" w:sz="4" w:space="0" w:color="000000"/>
              <w:left w:val="single" w:sz="4" w:space="0" w:color="000000"/>
              <w:bottom w:val="single" w:sz="4" w:space="0" w:color="000000"/>
              <w:right w:val="nil"/>
            </w:tcBorders>
            <w:vAlign w:val="center"/>
          </w:tcPr>
          <w:p w14:paraId="45BC8D04"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6D7AB97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182A7429"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28" w:type="dxa"/>
            <w:tcBorders>
              <w:top w:val="single" w:sz="4" w:space="0" w:color="000000"/>
              <w:left w:val="single" w:sz="4" w:space="0" w:color="000000"/>
              <w:bottom w:val="single" w:sz="4" w:space="0" w:color="000000"/>
              <w:right w:val="single" w:sz="4" w:space="0" w:color="000000"/>
            </w:tcBorders>
            <w:vAlign w:val="center"/>
          </w:tcPr>
          <w:p w14:paraId="2FB6FFAB"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Principali caratteristiche degli esseri viventi.</w:t>
            </w:r>
          </w:p>
          <w:p w14:paraId="1A7B147F"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Organismi autotrofi e organismi eterotrofi.</w:t>
            </w:r>
          </w:p>
          <w:p w14:paraId="7ECE09A6"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Livelli di organizzazione dei viventi.</w:t>
            </w:r>
          </w:p>
          <w:p w14:paraId="41552A61"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Esistenza di organismi visibili soltanto al microscopio.</w:t>
            </w:r>
          </w:p>
          <w:p w14:paraId="7B47957D"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Utilità o dannosità dei microrganismi per l’uomo.</w:t>
            </w:r>
          </w:p>
          <w:p w14:paraId="043EDCD7"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 virus: esseri intermedi fra viventi e non viventi.</w:t>
            </w:r>
          </w:p>
          <w:p w14:paraId="7AAAE477"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Caratteristiche che consentono di distinguere un organismo vegetale da un animale.</w:t>
            </w:r>
          </w:p>
          <w:p w14:paraId="090BAA8F"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Principali caratteristiche e strutture delle piante semplici e delle piante complesse.</w:t>
            </w:r>
          </w:p>
          <w:p w14:paraId="1F9AF735"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Principali caratteristiche e strutture delle piante senza fiori e delle piante con fiori.</w:t>
            </w:r>
          </w:p>
          <w:p w14:paraId="170A7C21"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Caratteristiche che consentono di distinguere un organismo vertebrato da uno invertebrato.</w:t>
            </w:r>
          </w:p>
          <w:p w14:paraId="0848C998"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Principali caratteristiche dei gruppi in cui vengono comunemente classificati gli invertebrati.</w:t>
            </w:r>
          </w:p>
          <w:p w14:paraId="6B6A8A42"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Principali strutture e relative funzioni in alcuni invertebrati.</w:t>
            </w:r>
          </w:p>
          <w:p w14:paraId="7146EF19"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Caratteristiche comuni dei vertebrati.</w:t>
            </w:r>
          </w:p>
          <w:p w14:paraId="494F8C4A"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Principali caratteristiche dei pesci.</w:t>
            </w:r>
          </w:p>
          <w:p w14:paraId="0BC5D69E"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Principali caratteristiche degli anfibi.</w:t>
            </w:r>
          </w:p>
          <w:p w14:paraId="3FC715CF"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Principali caratteristiche dei rettili.</w:t>
            </w:r>
          </w:p>
          <w:p w14:paraId="539C78B2"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Principali caratteristiche degli uccelli.</w:t>
            </w:r>
          </w:p>
          <w:p w14:paraId="34CF1DFB"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Principali caratteristiche dei mammiferi.</w:t>
            </w:r>
          </w:p>
        </w:tc>
      </w:tr>
      <w:tr w:rsidR="00A841E4" w:rsidRPr="00A841E4" w14:paraId="72ED914A" w14:textId="77777777" w:rsidTr="00B970BA">
        <w:tc>
          <w:tcPr>
            <w:tcW w:w="1837" w:type="dxa"/>
            <w:tcBorders>
              <w:top w:val="nil"/>
              <w:left w:val="single" w:sz="4" w:space="0" w:color="000000"/>
              <w:bottom w:val="single" w:sz="4" w:space="0" w:color="000000"/>
              <w:right w:val="nil"/>
            </w:tcBorders>
            <w:vAlign w:val="center"/>
            <w:hideMark/>
          </w:tcPr>
          <w:p w14:paraId="794AD7EC"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8228" w:type="dxa"/>
            <w:tcBorders>
              <w:top w:val="nil"/>
              <w:left w:val="single" w:sz="4" w:space="0" w:color="000000"/>
              <w:bottom w:val="single" w:sz="4" w:space="0" w:color="000000"/>
              <w:right w:val="single" w:sz="4" w:space="0" w:color="000000"/>
            </w:tcBorders>
            <w:vAlign w:val="center"/>
            <w:hideMark/>
          </w:tcPr>
          <w:p w14:paraId="0CEC3982"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Ordinare le varie strutture dell’organismo secondo un criterio di complessità crescente.</w:t>
            </w:r>
          </w:p>
          <w:p w14:paraId="5D66F9F4"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Rilevare che certe caratteristiche degli animali rispondono ad esigenze di adattamento all’ambiente.</w:t>
            </w:r>
          </w:p>
          <w:p w14:paraId="528FFBA7"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Classificare gli esseri viventi.</w:t>
            </w:r>
          </w:p>
          <w:p w14:paraId="78B612BA"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Conoscere il nome scientifico degli organismi.</w:t>
            </w:r>
          </w:p>
          <w:p w14:paraId="7BF95A56"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Conoscere i cinque regni in cui vengono suddivisi gli esseri viventi.</w:t>
            </w:r>
          </w:p>
          <w:p w14:paraId="280B7D52"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Rilevare il rapporto di causa-effetto tra i batteri presenti nello yogurt e le trasformazioni che essi provocano nel latte.</w:t>
            </w:r>
          </w:p>
          <w:p w14:paraId="5BD371CD"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Osservare l’influenza del calore sullo sviluppo del lievito.</w:t>
            </w:r>
          </w:p>
          <w:p w14:paraId="59C1BC75"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Osservare la struttura delle piante semplici.</w:t>
            </w:r>
          </w:p>
          <w:p w14:paraId="7867BF6C"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Osservare che la fotosintesi clorofilliana avviene solo in presenza di luce e produce ossigeno.</w:t>
            </w:r>
          </w:p>
          <w:p w14:paraId="3F279A28"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Osservare e descrivere le principali strutture e le relative funzioni in alcuni invertebrati.</w:t>
            </w:r>
          </w:p>
          <w:p w14:paraId="6D51B730"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Osservare le principali strutture e rispettive funzioni di alcuni animali comuni appartenenti alle varie classi dei vertebrati.</w:t>
            </w:r>
          </w:p>
        </w:tc>
      </w:tr>
    </w:tbl>
    <w:p w14:paraId="1B52CA89" w14:textId="5230B778" w:rsidR="00711B72" w:rsidRDefault="00711B72"/>
    <w:p w14:paraId="31FB5E4C" w14:textId="77777777" w:rsidR="00711B72" w:rsidRDefault="00711B72"/>
    <w:tbl>
      <w:tblPr>
        <w:tblW w:w="10065" w:type="dxa"/>
        <w:tblInd w:w="108" w:type="dxa"/>
        <w:tblLayout w:type="fixed"/>
        <w:tblLook w:val="04A0" w:firstRow="1" w:lastRow="0" w:firstColumn="1" w:lastColumn="0" w:noHBand="0" w:noVBand="1"/>
      </w:tblPr>
      <w:tblGrid>
        <w:gridCol w:w="1837"/>
        <w:gridCol w:w="6"/>
        <w:gridCol w:w="8222"/>
      </w:tblGrid>
      <w:tr w:rsidR="00A841E4" w:rsidRPr="00A841E4" w14:paraId="6EEC2924" w14:textId="77777777" w:rsidTr="00711B72">
        <w:tc>
          <w:tcPr>
            <w:tcW w:w="1837" w:type="dxa"/>
            <w:tcBorders>
              <w:top w:val="single" w:sz="4" w:space="0" w:color="auto"/>
              <w:left w:val="single" w:sz="4" w:space="0" w:color="000000"/>
              <w:bottom w:val="single" w:sz="4" w:space="0" w:color="000000"/>
              <w:right w:val="nil"/>
            </w:tcBorders>
            <w:vAlign w:val="center"/>
            <w:hideMark/>
          </w:tcPr>
          <w:p w14:paraId="1EEBB09B"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lastRenderedPageBreak/>
              <w:t>Contenuti</w:t>
            </w:r>
          </w:p>
        </w:tc>
        <w:tc>
          <w:tcPr>
            <w:tcW w:w="8228" w:type="dxa"/>
            <w:gridSpan w:val="2"/>
            <w:tcBorders>
              <w:top w:val="single" w:sz="4" w:space="0" w:color="auto"/>
              <w:left w:val="single" w:sz="4" w:space="0" w:color="000000"/>
              <w:bottom w:val="single" w:sz="4" w:space="0" w:color="000000"/>
              <w:right w:val="single" w:sz="4" w:space="0" w:color="000000"/>
            </w:tcBorders>
            <w:vAlign w:val="center"/>
            <w:hideMark/>
          </w:tcPr>
          <w:p w14:paraId="52E2F35D"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Viventi e non viventi. Il ciclo della vita. Le interazioni con l’ambiente. L’organizzazione dei viventi. La varietà dei viventi. Le monere, i più semplici esseri viventi. I protisti, unicellulari più complessi. I funghi. I virus. Le caratteristiche comuni a tutte le piante. Classificazione delle piante. Le piante semplici. Le piante complesse. Le Gimnosperme. Le Angiosperme. Caratteristiche degli invertebrati.</w:t>
            </w:r>
          </w:p>
          <w:p w14:paraId="679F1472"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Le spugne. I celenterati. I vermi. I molluschi. Gli artropodi. Gli echinodermi.</w:t>
            </w:r>
          </w:p>
          <w:p w14:paraId="5CE03533"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 cordati: dall’anfiosso all’uomo. I pesci. Gli anfibi. I rettili. Gli uccelli.</w:t>
            </w:r>
          </w:p>
          <w:p w14:paraId="2065D2ED"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 mammiferi.</w:t>
            </w:r>
          </w:p>
          <w:p w14:paraId="7D598910" w14:textId="77777777" w:rsidR="00A841E4" w:rsidRPr="00A841E4" w:rsidRDefault="00A841E4" w:rsidP="00A841E4">
            <w:pPr>
              <w:snapToGrid w:val="0"/>
              <w:spacing w:after="0"/>
              <w:ind w:left="360"/>
              <w:rPr>
                <w:rFonts w:ascii="Times New Roman" w:eastAsia="Times New Roman" w:hAnsi="Times New Roman" w:cs="Times New Roman"/>
                <w:color w:val="000000"/>
                <w:lang w:eastAsia="ar-SA"/>
              </w:rPr>
            </w:pPr>
          </w:p>
        </w:tc>
      </w:tr>
      <w:tr w:rsidR="00A841E4" w:rsidRPr="00A841E4" w14:paraId="30CD1156" w14:textId="77777777" w:rsidTr="00B970BA">
        <w:trPr>
          <w:trHeight w:val="581"/>
        </w:trPr>
        <w:tc>
          <w:tcPr>
            <w:tcW w:w="1837" w:type="dxa"/>
            <w:tcBorders>
              <w:top w:val="single" w:sz="4" w:space="0" w:color="000000"/>
              <w:left w:val="single" w:sz="4" w:space="0" w:color="000000"/>
              <w:bottom w:val="single" w:sz="4" w:space="0" w:color="000000"/>
              <w:right w:val="nil"/>
            </w:tcBorders>
            <w:vAlign w:val="center"/>
            <w:hideMark/>
          </w:tcPr>
          <w:p w14:paraId="74F32D8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3025AF91"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Tecnologia/Geografia</w:t>
            </w:r>
          </w:p>
        </w:tc>
      </w:tr>
      <w:tr w:rsidR="00A841E4" w:rsidRPr="00A841E4" w14:paraId="029D652A" w14:textId="77777777" w:rsidTr="00B970BA">
        <w:trPr>
          <w:trHeight w:val="581"/>
        </w:trPr>
        <w:tc>
          <w:tcPr>
            <w:tcW w:w="1837" w:type="dxa"/>
            <w:tcBorders>
              <w:top w:val="single" w:sz="4" w:space="0" w:color="000000"/>
              <w:left w:val="single" w:sz="4" w:space="0" w:color="000000"/>
              <w:bottom w:val="single" w:sz="4" w:space="0" w:color="000000"/>
              <w:right w:val="nil"/>
            </w:tcBorders>
            <w:vAlign w:val="center"/>
            <w:hideMark/>
          </w:tcPr>
          <w:p w14:paraId="461EEAE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2B2697E1"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Tutto l’anno scolastico</w:t>
            </w:r>
          </w:p>
        </w:tc>
      </w:tr>
      <w:tr w:rsidR="00A841E4" w:rsidRPr="00A841E4" w14:paraId="0E54293C"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6B3EA83D"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 xml:space="preserve">Competenze attese </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5DC91DE7"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 esplora esperimenta, in laboratorio e all’aperto, lo svolgersi dei più comuni fenomeni, ne immagina e ne verifica le cause; ricerca soluzioni ai problemi, utilizzando le conoscenze acquisite.</w:t>
            </w:r>
          </w:p>
          <w:p w14:paraId="078D0D80"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Sviluppa semplici schematizzazioni e modellizzazioni di fatti e fenomeni ricorrendo, quando è il caso, a misure appropriate e a semplici formalizzazioni.</w:t>
            </w:r>
          </w:p>
          <w:p w14:paraId="494B8E2A"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nel proprio organismo, strutture e funzionamenti a livelli macroscopici e microscopici, è consapevole delle sue potenzialità e dei suoi limiti.</w:t>
            </w:r>
          </w:p>
          <w:p w14:paraId="7299B09B"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una visione della complessità del sistema dei viventi e della loro evoluzione nel tempo; riconosce nella loro diversità i bisogni fondamentali di animali e piante, e i modi di soddisfarli negli specifici contesti ambientali.</w:t>
            </w:r>
          </w:p>
          <w:p w14:paraId="0D1911DD" w14:textId="25F26AB8" w:rsidR="00A841E4" w:rsidRPr="00A841E4" w:rsidRDefault="00762F38"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È</w:t>
            </w:r>
            <w:r w:rsidR="00A841E4" w:rsidRPr="00A841E4">
              <w:rPr>
                <w:rFonts w:ascii="Times New Roman" w:eastAsia="Times New Roman" w:hAnsi="Times New Roman" w:cs="Times New Roman"/>
                <w:color w:val="000000"/>
                <w:lang w:eastAsia="ar-SA"/>
              </w:rPr>
              <w:t xml:space="preserve"> consapevole del ruolo della comunità umana sulla terra, del carattere finito delle risorse, nonché dell’ineguaglianza dell’accesso ad esse, e adotta modi di vita ecologicamente responsabili.</w:t>
            </w:r>
          </w:p>
          <w:p w14:paraId="15CEFFF6"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Collega lo sviluppo delle scienze allo sviluppo della storia dell’uomo.</w:t>
            </w:r>
          </w:p>
          <w:p w14:paraId="413E4E71"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curiosità ed interesse verso i principali problemi legati all’uso della scienza nel campo dello sviluppo scientifico e tecnologico.</w:t>
            </w:r>
          </w:p>
        </w:tc>
      </w:tr>
      <w:tr w:rsidR="00A841E4" w:rsidRPr="00A841E4" w14:paraId="6CA35BC2"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4DBE90A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22C036CE"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Osservazione sistematica</w:t>
            </w:r>
          </w:p>
          <w:p w14:paraId="43033209" w14:textId="41E73489"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Compito di re</w:t>
            </w:r>
            <w:r w:rsidR="00762F38">
              <w:rPr>
                <w:rFonts w:ascii="Times New Roman" w:eastAsia="Times New Roman" w:hAnsi="Times New Roman" w:cs="Times New Roman"/>
                <w:color w:val="000000"/>
                <w:lang w:eastAsia="ar-SA"/>
              </w:rPr>
              <w:t>a</w:t>
            </w:r>
            <w:r w:rsidRPr="00A841E4">
              <w:rPr>
                <w:rFonts w:ascii="Times New Roman" w:eastAsia="Times New Roman" w:hAnsi="Times New Roman" w:cs="Times New Roman"/>
                <w:color w:val="000000"/>
                <w:lang w:eastAsia="ar-SA"/>
              </w:rPr>
              <w:t>ltà</w:t>
            </w:r>
          </w:p>
        </w:tc>
      </w:tr>
      <w:tr w:rsidR="00A841E4" w:rsidRPr="00A841E4" w14:paraId="00C6E1D5" w14:textId="77777777" w:rsidTr="00B970BA">
        <w:trPr>
          <w:trHeight w:val="496"/>
        </w:trPr>
        <w:tc>
          <w:tcPr>
            <w:tcW w:w="10065" w:type="dxa"/>
            <w:gridSpan w:val="3"/>
            <w:tcBorders>
              <w:top w:val="single" w:sz="4" w:space="0" w:color="000000"/>
              <w:left w:val="single" w:sz="4" w:space="0" w:color="000000"/>
              <w:bottom w:val="single" w:sz="4" w:space="0" w:color="000000"/>
              <w:right w:val="single" w:sz="4" w:space="0" w:color="000000"/>
            </w:tcBorders>
            <w:hideMark/>
          </w:tcPr>
          <w:p w14:paraId="52040F2C"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36D10F13"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68D2497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8222" w:type="dxa"/>
            <w:tcBorders>
              <w:top w:val="single" w:sz="4" w:space="0" w:color="000000"/>
              <w:left w:val="single" w:sz="4" w:space="0" w:color="000000"/>
              <w:bottom w:val="single" w:sz="4" w:space="0" w:color="000000"/>
              <w:right w:val="single" w:sz="4" w:space="0" w:color="000000"/>
            </w:tcBorders>
            <w:vAlign w:val="center"/>
          </w:tcPr>
          <w:p w14:paraId="665A71EA"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L’alunno non sempre conosce le principali caratteristiche e proprietà dell’organizzazione dei viventi.</w:t>
            </w:r>
          </w:p>
        </w:tc>
      </w:tr>
      <w:tr w:rsidR="00A841E4" w:rsidRPr="00A841E4" w14:paraId="1C27B9B3"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0D3C296B"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8222" w:type="dxa"/>
            <w:tcBorders>
              <w:top w:val="single" w:sz="4" w:space="0" w:color="000000"/>
              <w:left w:val="single" w:sz="4" w:space="0" w:color="000000"/>
              <w:bottom w:val="single" w:sz="4" w:space="0" w:color="000000"/>
              <w:right w:val="single" w:sz="4" w:space="0" w:color="000000"/>
            </w:tcBorders>
            <w:vAlign w:val="center"/>
          </w:tcPr>
          <w:p w14:paraId="580D955B"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 conosce le principali caratteristiche e proprietà dell’organizzazione dei viventi; sa, altresì, applicare le proprietà studiate in situazioni semplici.</w:t>
            </w:r>
          </w:p>
        </w:tc>
      </w:tr>
      <w:tr w:rsidR="00A841E4" w:rsidRPr="00A841E4" w14:paraId="0A793C52"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3B0BC23F"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8222" w:type="dxa"/>
            <w:tcBorders>
              <w:top w:val="single" w:sz="4" w:space="0" w:color="000000"/>
              <w:left w:val="single" w:sz="4" w:space="0" w:color="000000"/>
              <w:bottom w:val="single" w:sz="4" w:space="0" w:color="000000"/>
              <w:right w:val="single" w:sz="4" w:space="0" w:color="000000"/>
            </w:tcBorders>
          </w:tcPr>
          <w:p w14:paraId="4D27C9E5"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L’alunno conosce le caratteristiche e le proprietà dell’organizzazione dei viventi in modo completo; sa, altresì, applicare le proprietà studiate in situazioni di media difficoltà.</w:t>
            </w:r>
          </w:p>
        </w:tc>
      </w:tr>
      <w:tr w:rsidR="00A841E4" w:rsidRPr="00A841E4" w14:paraId="1DC62912"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680BDF5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2A85013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8222" w:type="dxa"/>
            <w:tcBorders>
              <w:top w:val="single" w:sz="4" w:space="0" w:color="000000"/>
              <w:left w:val="single" w:sz="4" w:space="0" w:color="000000"/>
              <w:bottom w:val="single" w:sz="4" w:space="0" w:color="000000"/>
              <w:right w:val="single" w:sz="4" w:space="0" w:color="000000"/>
            </w:tcBorders>
            <w:vAlign w:val="center"/>
          </w:tcPr>
          <w:p w14:paraId="4B8CCD02" w14:textId="77777777" w:rsidR="00A841E4" w:rsidRPr="00A841E4" w:rsidRDefault="00A841E4" w:rsidP="00A841E4">
            <w:pPr>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 conosce le caratteristiche e le proprietà dell’organizzazione dei viventi in modo approfondito e sa confrontare gli argomenti individuando analogie e differenze; sa, altresì, applicare le proprietà studiate in tutte le situazioni.</w:t>
            </w:r>
          </w:p>
          <w:p w14:paraId="73A1B5BE" w14:textId="77777777" w:rsidR="00A841E4" w:rsidRPr="00A841E4" w:rsidRDefault="00A841E4"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p>
        </w:tc>
      </w:tr>
    </w:tbl>
    <w:p w14:paraId="56225282" w14:textId="7F2E9819" w:rsidR="00711B72" w:rsidRDefault="00711B72" w:rsidP="00A841E4">
      <w:pPr>
        <w:tabs>
          <w:tab w:val="left" w:pos="540"/>
        </w:tabs>
        <w:suppressAutoHyphens/>
        <w:autoSpaceDE w:val="0"/>
        <w:spacing w:after="0" w:line="240" w:lineRule="auto"/>
        <w:ind w:left="540"/>
        <w:jc w:val="center"/>
        <w:rPr>
          <w:rFonts w:ascii="Times New Roman" w:eastAsia="Times New Roman" w:hAnsi="Times New Roman" w:cs="Times New Roman"/>
          <w:sz w:val="32"/>
          <w:szCs w:val="32"/>
          <w:lang w:eastAsia="ar-SA"/>
        </w:rPr>
      </w:pPr>
    </w:p>
    <w:p w14:paraId="398DF51D" w14:textId="77777777" w:rsidR="00711B72" w:rsidRDefault="00711B72">
      <w:pPr>
        <w:rPr>
          <w:rFonts w:ascii="Times New Roman" w:eastAsia="Times New Roman" w:hAnsi="Times New Roman" w:cs="Times New Roman"/>
          <w:sz w:val="32"/>
          <w:szCs w:val="32"/>
          <w:lang w:eastAsia="ar-SA"/>
        </w:rPr>
      </w:pPr>
      <w:r>
        <w:rPr>
          <w:rFonts w:ascii="Times New Roman" w:eastAsia="Times New Roman" w:hAnsi="Times New Roman" w:cs="Times New Roman"/>
          <w:sz w:val="32"/>
          <w:szCs w:val="32"/>
          <w:lang w:eastAsia="ar-SA"/>
        </w:rPr>
        <w:br w:type="page"/>
      </w:r>
    </w:p>
    <w:p w14:paraId="17D929BD" w14:textId="5DAD9A09" w:rsidR="00A841E4" w:rsidRPr="00A841E4" w:rsidRDefault="00A841E4" w:rsidP="00A841E4">
      <w:pPr>
        <w:tabs>
          <w:tab w:val="left" w:pos="540"/>
        </w:tabs>
        <w:suppressAutoHyphens/>
        <w:autoSpaceDE w:val="0"/>
        <w:spacing w:after="0" w:line="240" w:lineRule="auto"/>
        <w:ind w:left="540"/>
        <w:jc w:val="center"/>
        <w:rPr>
          <w:rFonts w:ascii="Times New Roman" w:eastAsia="Times New Roman" w:hAnsi="Times New Roman" w:cs="Times New Roman"/>
          <w:b/>
          <w:sz w:val="40"/>
          <w:szCs w:val="40"/>
          <w:u w:val="single"/>
          <w:lang w:eastAsia="ar-SA"/>
        </w:rPr>
      </w:pPr>
      <w:r w:rsidRPr="00A841E4">
        <w:rPr>
          <w:rFonts w:ascii="Times New Roman" w:eastAsia="Times New Roman" w:hAnsi="Times New Roman" w:cs="Times New Roman"/>
          <w:b/>
          <w:sz w:val="32"/>
          <w:szCs w:val="40"/>
          <w:u w:val="single"/>
          <w:lang w:eastAsia="ar-SA"/>
        </w:rPr>
        <w:lastRenderedPageBreak/>
        <w:t>CLASS</w:t>
      </w:r>
      <w:r w:rsidR="00711B72">
        <w:rPr>
          <w:rFonts w:ascii="Times New Roman" w:eastAsia="Times New Roman" w:hAnsi="Times New Roman" w:cs="Times New Roman"/>
          <w:b/>
          <w:sz w:val="32"/>
          <w:szCs w:val="40"/>
          <w:u w:val="single"/>
          <w:lang w:eastAsia="ar-SA"/>
        </w:rPr>
        <w:t>E</w:t>
      </w:r>
      <w:r w:rsidRPr="00A841E4">
        <w:rPr>
          <w:rFonts w:ascii="Times New Roman" w:eastAsia="Times New Roman" w:hAnsi="Times New Roman" w:cs="Times New Roman"/>
          <w:b/>
          <w:sz w:val="32"/>
          <w:szCs w:val="40"/>
          <w:u w:val="single"/>
          <w:lang w:eastAsia="ar-SA"/>
        </w:rPr>
        <w:t xml:space="preserve"> SECOND</w:t>
      </w:r>
      <w:r w:rsidR="00711B72">
        <w:rPr>
          <w:rFonts w:ascii="Times New Roman" w:eastAsia="Times New Roman" w:hAnsi="Times New Roman" w:cs="Times New Roman"/>
          <w:b/>
          <w:sz w:val="32"/>
          <w:szCs w:val="40"/>
          <w:u w:val="single"/>
          <w:lang w:eastAsia="ar-SA"/>
        </w:rPr>
        <w:t>A</w:t>
      </w:r>
    </w:p>
    <w:p w14:paraId="0122E43F" w14:textId="77777777" w:rsidR="00A841E4" w:rsidRPr="00A841E4" w:rsidRDefault="00A841E4" w:rsidP="00A841E4">
      <w:pPr>
        <w:tabs>
          <w:tab w:val="left" w:pos="540"/>
        </w:tabs>
        <w:suppressAutoHyphens/>
        <w:autoSpaceDE w:val="0"/>
        <w:spacing w:after="0" w:line="240" w:lineRule="auto"/>
        <w:ind w:left="540"/>
        <w:jc w:val="center"/>
        <w:rPr>
          <w:rFonts w:ascii="Times New Roman" w:eastAsia="Times New Roman" w:hAnsi="Times New Roman" w:cs="Times New Roman"/>
          <w:sz w:val="32"/>
          <w:szCs w:val="32"/>
          <w:lang w:eastAsia="ar-SA"/>
        </w:rPr>
      </w:pPr>
    </w:p>
    <w:tbl>
      <w:tblPr>
        <w:tblW w:w="10065" w:type="dxa"/>
        <w:tblInd w:w="108" w:type="dxa"/>
        <w:tblLayout w:type="fixed"/>
        <w:tblLook w:val="04A0" w:firstRow="1" w:lastRow="0" w:firstColumn="1" w:lastColumn="0" w:noHBand="0" w:noVBand="1"/>
      </w:tblPr>
      <w:tblGrid>
        <w:gridCol w:w="1837"/>
        <w:gridCol w:w="6"/>
        <w:gridCol w:w="8222"/>
      </w:tblGrid>
      <w:tr w:rsidR="00A841E4" w:rsidRPr="00A841E4" w14:paraId="7EA6F469" w14:textId="77777777" w:rsidTr="00B970BA">
        <w:trPr>
          <w:trHeight w:val="349"/>
        </w:trPr>
        <w:tc>
          <w:tcPr>
            <w:tcW w:w="10065"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29AFB49"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lang w:eastAsia="ar-SA"/>
              </w:rPr>
            </w:pPr>
            <w:r w:rsidRPr="00A841E4">
              <w:rPr>
                <w:rFonts w:ascii="Times New Roman" w:eastAsia="Times New Roman" w:hAnsi="Times New Roman" w:cs="Times New Roman"/>
                <w:b/>
                <w:bCs/>
                <w:lang w:eastAsia="ar-SA"/>
              </w:rPr>
              <w:t>I NUCLEO TEMATICO:</w:t>
            </w:r>
            <w:r w:rsidRPr="00A841E4">
              <w:rPr>
                <w:rFonts w:ascii="Times New Roman" w:eastAsia="Calibri" w:hAnsi="Times New Roman" w:cs="Times New Roman"/>
                <w:b/>
                <w:bCs/>
                <w:lang w:eastAsia="it-IT"/>
              </w:rPr>
              <w:t xml:space="preserve"> BIOLOGIA</w:t>
            </w:r>
          </w:p>
        </w:tc>
      </w:tr>
      <w:tr w:rsidR="00A841E4" w:rsidRPr="00A841E4" w14:paraId="4C486A98" w14:textId="77777777" w:rsidTr="00B970BA">
        <w:trPr>
          <w:trHeight w:val="392"/>
        </w:trPr>
        <w:tc>
          <w:tcPr>
            <w:tcW w:w="1837" w:type="dxa"/>
            <w:tcBorders>
              <w:top w:val="single" w:sz="4" w:space="0" w:color="000000"/>
              <w:left w:val="single" w:sz="4" w:space="0" w:color="000000"/>
              <w:bottom w:val="single" w:sz="4" w:space="0" w:color="000000"/>
              <w:right w:val="nil"/>
            </w:tcBorders>
            <w:vAlign w:val="center"/>
          </w:tcPr>
          <w:p w14:paraId="65FB642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783D318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5EA13B2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28" w:type="dxa"/>
            <w:gridSpan w:val="2"/>
            <w:tcBorders>
              <w:top w:val="single" w:sz="4" w:space="0" w:color="000000"/>
              <w:left w:val="single" w:sz="4" w:space="0" w:color="000000"/>
              <w:bottom w:val="single" w:sz="4" w:space="0" w:color="000000"/>
              <w:right w:val="single" w:sz="4" w:space="0" w:color="000000"/>
            </w:tcBorders>
            <w:vAlign w:val="center"/>
          </w:tcPr>
          <w:p w14:paraId="6A67ACAC" w14:textId="77777777" w:rsidR="00A841E4" w:rsidRPr="00A841E4" w:rsidRDefault="00A841E4" w:rsidP="00A841E4">
            <w:pPr>
              <w:autoSpaceDE w:val="0"/>
              <w:autoSpaceDN w:val="0"/>
              <w:adjustRightInd w:val="0"/>
              <w:spacing w:after="0" w:line="240" w:lineRule="auto"/>
              <w:ind w:left="360"/>
              <w:rPr>
                <w:rFonts w:ascii="Times New Roman" w:eastAsia="Calibri" w:hAnsi="Times New Roman" w:cs="Times New Roman"/>
                <w:lang w:eastAsia="it-IT"/>
              </w:rPr>
            </w:pPr>
            <w:r w:rsidRPr="00A841E4">
              <w:rPr>
                <w:rFonts w:ascii="Times New Roman" w:eastAsia="Calibri" w:hAnsi="Times New Roman" w:cs="Times New Roman"/>
                <w:lang w:eastAsia="it-IT"/>
              </w:rPr>
              <w:t>Illustrare, attraverso esempi della vita quotidiana, la complessità del funzionamento del corpo umano nelle sue varie attività (nutrimento, movimento, respirazione, ecc.).</w:t>
            </w:r>
          </w:p>
          <w:p w14:paraId="26582A56" w14:textId="77777777" w:rsidR="00A841E4" w:rsidRPr="00A841E4" w:rsidRDefault="00A841E4" w:rsidP="00A841E4">
            <w:pPr>
              <w:autoSpaceDE w:val="0"/>
              <w:autoSpaceDN w:val="0"/>
              <w:adjustRightInd w:val="0"/>
              <w:spacing w:after="0" w:line="240" w:lineRule="auto"/>
              <w:ind w:left="360"/>
              <w:rPr>
                <w:rFonts w:ascii="Times New Roman" w:eastAsia="Calibri" w:hAnsi="Times New Roman" w:cs="Times New Roman"/>
                <w:lang w:eastAsia="it-IT"/>
              </w:rPr>
            </w:pPr>
            <w:r w:rsidRPr="00A841E4">
              <w:rPr>
                <w:rFonts w:ascii="Times New Roman" w:eastAsia="Calibri" w:hAnsi="Times New Roman" w:cs="Times New Roman"/>
                <w:lang w:eastAsia="it-IT"/>
              </w:rPr>
              <w:t>Apprendere una gestione corretta del proprio corpo; interpretare lo stato di benessere e di malessere che può derivare dalle sue alterazioni;</w:t>
            </w:r>
          </w:p>
          <w:p w14:paraId="1F5CF5A4" w14:textId="77777777" w:rsidR="00A841E4" w:rsidRPr="00A841E4" w:rsidRDefault="00A841E4" w:rsidP="00A841E4">
            <w:pPr>
              <w:autoSpaceDE w:val="0"/>
              <w:autoSpaceDN w:val="0"/>
              <w:adjustRightInd w:val="0"/>
              <w:spacing w:after="0" w:line="240" w:lineRule="auto"/>
              <w:ind w:left="360"/>
              <w:rPr>
                <w:rFonts w:ascii="Times New Roman" w:eastAsia="Calibri" w:hAnsi="Times New Roman" w:cs="Times New Roman"/>
                <w:lang w:eastAsia="it-IT"/>
              </w:rPr>
            </w:pPr>
            <w:r w:rsidRPr="00A841E4">
              <w:rPr>
                <w:rFonts w:ascii="Times New Roman" w:eastAsia="Calibri" w:hAnsi="Times New Roman" w:cs="Times New Roman"/>
                <w:lang w:eastAsia="it-IT"/>
              </w:rPr>
              <w:t>Illustrare, attraverso esempi della vita quotidiana, la complessità del funzionamento del corpo umano nelle sue varie attività (nutrimento, movimento, respirazione, ecc.) attuare scelte per affrontare i rischi connessi con una cattiva alimentazione, con il fumo, con l’uso di alcol e droghe.</w:t>
            </w:r>
          </w:p>
        </w:tc>
      </w:tr>
      <w:tr w:rsidR="00A841E4" w:rsidRPr="00A841E4" w14:paraId="2E3D9015" w14:textId="77777777" w:rsidTr="00B970BA">
        <w:tc>
          <w:tcPr>
            <w:tcW w:w="1837" w:type="dxa"/>
            <w:tcBorders>
              <w:top w:val="single" w:sz="4" w:space="0" w:color="000000"/>
              <w:left w:val="single" w:sz="4" w:space="0" w:color="000000"/>
              <w:bottom w:val="single" w:sz="4" w:space="0" w:color="000000"/>
              <w:right w:val="nil"/>
            </w:tcBorders>
            <w:vAlign w:val="center"/>
          </w:tcPr>
          <w:p w14:paraId="112E3724"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35062576"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47D80159"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28" w:type="dxa"/>
            <w:gridSpan w:val="2"/>
            <w:tcBorders>
              <w:top w:val="single" w:sz="4" w:space="0" w:color="000000"/>
              <w:left w:val="single" w:sz="4" w:space="0" w:color="000000"/>
              <w:bottom w:val="single" w:sz="4" w:space="0" w:color="000000"/>
              <w:right w:val="single" w:sz="4" w:space="0" w:color="000000"/>
            </w:tcBorders>
            <w:vAlign w:val="center"/>
          </w:tcPr>
          <w:p w14:paraId="78DB6DD5"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la struttura dell’apparato circolatorio.</w:t>
            </w:r>
          </w:p>
          <w:p w14:paraId="151178D2"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la funzione della piccola e della grande circolazione.</w:t>
            </w:r>
          </w:p>
          <w:p w14:paraId="5A54CE41"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appreso quali sono le malattie più importanti che possono interessare l’apparato circolatorio.</w:t>
            </w:r>
          </w:p>
          <w:p w14:paraId="027975C6"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appreso la struttura e le funzioni del sistema scheletrico.</w:t>
            </w:r>
          </w:p>
          <w:p w14:paraId="08A7DE76"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la struttura e le funzioni del sistema muscolare.</w:t>
            </w:r>
          </w:p>
          <w:p w14:paraId="2B0E0AD2"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appresole principali malattie dell’apparato motorio.</w:t>
            </w:r>
          </w:p>
          <w:p w14:paraId="54C1DC5E"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la struttura dell’apparato respiratorio Il processo della respirazione</w:t>
            </w:r>
          </w:p>
          <w:p w14:paraId="2C2FD4AF"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appreso quali sono le malattie più importanti che possono interessare l’apparato respiratorio e l’Incidenza del fumo attivo e passivo</w:t>
            </w:r>
          </w:p>
          <w:p w14:paraId="41FF0727"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la struttura dell’apparato digerente</w:t>
            </w:r>
          </w:p>
          <w:p w14:paraId="6FC24B3E"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appreso la funzione dell’apparato digerente</w:t>
            </w:r>
          </w:p>
          <w:p w14:paraId="0BCD6ED4"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quali sono i principi nutritivi e le loro funzioni il valore nutritivo degli alimenti l’effettivo fabbisogno alimentare del nostro organismo, le regole principali per una corretta alimentazione.</w:t>
            </w:r>
          </w:p>
          <w:p w14:paraId="632184AB" w14:textId="0E969D98"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la struttura dell’apparato  escretore.</w:t>
            </w:r>
          </w:p>
          <w:p w14:paraId="17EB832B"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appreso il funzionamento dell’apparato escretore.</w:t>
            </w:r>
          </w:p>
          <w:p w14:paraId="4113C371"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i fattori che determinano la salute dell’apparato escretore.</w:t>
            </w:r>
          </w:p>
        </w:tc>
      </w:tr>
      <w:tr w:rsidR="00A841E4" w:rsidRPr="00A841E4" w14:paraId="63D401CD" w14:textId="77777777" w:rsidTr="00B970BA">
        <w:tc>
          <w:tcPr>
            <w:tcW w:w="1837" w:type="dxa"/>
            <w:tcBorders>
              <w:top w:val="nil"/>
              <w:left w:val="single" w:sz="4" w:space="0" w:color="000000"/>
              <w:bottom w:val="single" w:sz="4" w:space="0" w:color="000000"/>
              <w:right w:val="nil"/>
            </w:tcBorders>
            <w:vAlign w:val="center"/>
            <w:hideMark/>
          </w:tcPr>
          <w:p w14:paraId="0ACD3ACB"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8228" w:type="dxa"/>
            <w:gridSpan w:val="2"/>
            <w:tcBorders>
              <w:top w:val="nil"/>
              <w:left w:val="single" w:sz="4" w:space="0" w:color="000000"/>
              <w:bottom w:val="single" w:sz="4" w:space="0" w:color="000000"/>
              <w:right w:val="single" w:sz="4" w:space="0" w:color="000000"/>
            </w:tcBorders>
            <w:vAlign w:val="center"/>
          </w:tcPr>
          <w:p w14:paraId="7E5523F5"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Individuare i vari componenti del sangue.</w:t>
            </w:r>
          </w:p>
          <w:p w14:paraId="23516046"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Capire i collegamenti tra gruppi sanguigni e trasfusioni.</w:t>
            </w:r>
          </w:p>
          <w:p w14:paraId="03E7110F"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Riconoscere la grande e la piccola circolazione</w:t>
            </w:r>
          </w:p>
          <w:p w14:paraId="528625B2"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individuandone il rispettivo percorso del sangue.</w:t>
            </w:r>
          </w:p>
          <w:p w14:paraId="7F60EECF"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Individuare tipi di ossa e articolazioni.</w:t>
            </w:r>
          </w:p>
          <w:p w14:paraId="44B67089"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Riconoscere la struttura dello scheletro nelle sue parti.</w:t>
            </w:r>
          </w:p>
          <w:p w14:paraId="260822FE"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Individuare la composizione del tessuto muscolare e la sua funzione</w:t>
            </w:r>
          </w:p>
          <w:p w14:paraId="21334158"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Riconoscere i vari tipi di muscoli</w:t>
            </w:r>
          </w:p>
          <w:p w14:paraId="465E82FE"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Assumere comportamenti adeguati a salvaguardia dell’apparato motorio</w:t>
            </w:r>
          </w:p>
          <w:p w14:paraId="32D422B1"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Riconoscere i vari organi dell’apparato respiratorio</w:t>
            </w:r>
          </w:p>
          <w:p w14:paraId="0F43A0AB"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Distinguere le varie fasi del processo respiratorio</w:t>
            </w:r>
          </w:p>
          <w:p w14:paraId="307774B9"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Assumere comportamenti adeguati a salvaguardia dell’apparato respiratorio</w:t>
            </w:r>
          </w:p>
          <w:p w14:paraId="71C5A450"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Riconoscere i vari componenti dell’apparato digerente</w:t>
            </w:r>
          </w:p>
          <w:p w14:paraId="463D795D"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Distinguere le varie fasi del processo digestivo e dell’assorbimento</w:t>
            </w:r>
          </w:p>
          <w:p w14:paraId="3F65B8A1"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Assumere comportamenti adeguati a salvaguardia dell’apparato digerente</w:t>
            </w:r>
          </w:p>
          <w:p w14:paraId="3C68DC25"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Riconoscere i vari componenti dell’apparato escretore</w:t>
            </w:r>
          </w:p>
          <w:p w14:paraId="1DD24140"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Individuare le funzioni dei vari organi dell’apparato escretore</w:t>
            </w:r>
          </w:p>
          <w:p w14:paraId="261DE481"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Assumere comportamenti adeguati a salvaguardia dell’apparato escretore</w:t>
            </w:r>
          </w:p>
        </w:tc>
      </w:tr>
      <w:tr w:rsidR="00A841E4" w:rsidRPr="00A841E4" w14:paraId="4607597F" w14:textId="77777777" w:rsidTr="00B970BA">
        <w:tc>
          <w:tcPr>
            <w:tcW w:w="1837" w:type="dxa"/>
            <w:tcBorders>
              <w:top w:val="nil"/>
              <w:left w:val="single" w:sz="4" w:space="0" w:color="000000"/>
              <w:bottom w:val="single" w:sz="4" w:space="0" w:color="000000"/>
              <w:right w:val="nil"/>
            </w:tcBorders>
            <w:vAlign w:val="center"/>
            <w:hideMark/>
          </w:tcPr>
          <w:p w14:paraId="5756069D"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8228" w:type="dxa"/>
            <w:gridSpan w:val="2"/>
            <w:tcBorders>
              <w:top w:val="nil"/>
              <w:left w:val="single" w:sz="4" w:space="0" w:color="000000"/>
              <w:bottom w:val="single" w:sz="4" w:space="0" w:color="000000"/>
              <w:right w:val="single" w:sz="4" w:space="0" w:color="000000"/>
            </w:tcBorders>
            <w:vAlign w:val="center"/>
          </w:tcPr>
          <w:p w14:paraId="1A489984"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Il sangue. I gruppi sanguigni. Il cuore. I vasi sanguigni: arterie, vene e capillari.</w:t>
            </w:r>
          </w:p>
          <w:p w14:paraId="6E3626AE"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circolazione la salute dell’apparato circolatorio. Il sistema scheletrico.</w:t>
            </w:r>
          </w:p>
          <w:p w14:paraId="2E76D739"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Struttura e funzioni del sistema scheletrico. La struttura del sistema muscolare.</w:t>
            </w:r>
          </w:p>
          <w:p w14:paraId="202B82D8" w14:textId="4328795B"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Le funzioni del sistema muscolare. La salute dell’apparato motorio.</w:t>
            </w:r>
            <w:r w:rsidR="00762F38">
              <w:rPr>
                <w:rFonts w:ascii="Times New Roman" w:eastAsia="Times New Roman" w:hAnsi="Times New Roman" w:cs="Times New Roman"/>
                <w:color w:val="000000"/>
                <w:lang w:eastAsia="ar-SA"/>
              </w:rPr>
              <w:t xml:space="preserve"> </w:t>
            </w:r>
            <w:r w:rsidRPr="00A841E4">
              <w:rPr>
                <w:rFonts w:ascii="Times New Roman" w:eastAsia="Times New Roman" w:hAnsi="Times New Roman" w:cs="Times New Roman"/>
                <w:color w:val="000000"/>
                <w:lang w:eastAsia="ar-SA"/>
              </w:rPr>
              <w:t>Il processo della respirazione. Come avviene lo scambio gassoso nei polmoni. I movimenti respiratori</w:t>
            </w:r>
          </w:p>
          <w:p w14:paraId="404769D7"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La salute dell’apparato respiratorio. L’apparato digerente. I principi nutritivi. La digestione. L’assorbimento. La salute dell’apparato digerente. Alimenti e principi </w:t>
            </w:r>
            <w:r w:rsidRPr="00A841E4">
              <w:rPr>
                <w:rFonts w:ascii="Times New Roman" w:eastAsia="Times New Roman" w:hAnsi="Times New Roman" w:cs="Times New Roman"/>
                <w:color w:val="000000"/>
                <w:lang w:eastAsia="ar-SA"/>
              </w:rPr>
              <w:lastRenderedPageBreak/>
              <w:t>alimentari. Il valore nutritivo degli alimenti. La dieta alimentare. L’escrezione.</w:t>
            </w:r>
          </w:p>
          <w:p w14:paraId="0EB440FD"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L’apparato escretore e sua fisiologia.</w:t>
            </w:r>
          </w:p>
          <w:p w14:paraId="342DE242" w14:textId="77777777" w:rsidR="00A841E4" w:rsidRPr="00A841E4" w:rsidRDefault="00A841E4" w:rsidP="00A841E4">
            <w:pPr>
              <w:suppressAutoHyphens/>
              <w:spacing w:after="0" w:line="240" w:lineRule="auto"/>
              <w:ind w:left="360"/>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Art. 32 Cost. Tutela della salute</w:t>
            </w:r>
          </w:p>
          <w:p w14:paraId="5F4DC83B" w14:textId="77777777" w:rsidR="00A841E4" w:rsidRPr="00A841E4" w:rsidRDefault="00A841E4" w:rsidP="00A841E4">
            <w:pPr>
              <w:suppressAutoHyphens/>
              <w:spacing w:after="0" w:line="240" w:lineRule="auto"/>
              <w:ind w:left="360"/>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Educazione alla salute: corpo umano e alimentazione</w:t>
            </w:r>
          </w:p>
        </w:tc>
      </w:tr>
      <w:tr w:rsidR="00A841E4" w:rsidRPr="00A841E4" w14:paraId="58A79A93" w14:textId="77777777" w:rsidTr="00B970BA">
        <w:trPr>
          <w:trHeight w:val="581"/>
        </w:trPr>
        <w:tc>
          <w:tcPr>
            <w:tcW w:w="1837" w:type="dxa"/>
            <w:tcBorders>
              <w:top w:val="single" w:sz="4" w:space="0" w:color="000000"/>
              <w:left w:val="single" w:sz="4" w:space="0" w:color="000000"/>
              <w:bottom w:val="single" w:sz="4" w:space="0" w:color="000000"/>
              <w:right w:val="nil"/>
            </w:tcBorders>
            <w:vAlign w:val="center"/>
            <w:hideMark/>
          </w:tcPr>
          <w:p w14:paraId="230143B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lastRenderedPageBreak/>
              <w:t>Raccordi interdisciplinari</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028F9083"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Scienze motorie</w:t>
            </w:r>
          </w:p>
        </w:tc>
      </w:tr>
      <w:tr w:rsidR="00A841E4" w:rsidRPr="00A841E4" w14:paraId="192258D8" w14:textId="77777777" w:rsidTr="00B970BA">
        <w:trPr>
          <w:trHeight w:val="581"/>
        </w:trPr>
        <w:tc>
          <w:tcPr>
            <w:tcW w:w="1837" w:type="dxa"/>
            <w:tcBorders>
              <w:top w:val="single" w:sz="4" w:space="0" w:color="000000"/>
              <w:left w:val="single" w:sz="4" w:space="0" w:color="000000"/>
              <w:bottom w:val="single" w:sz="4" w:space="0" w:color="000000"/>
              <w:right w:val="nil"/>
            </w:tcBorders>
            <w:vAlign w:val="center"/>
            <w:hideMark/>
          </w:tcPr>
          <w:p w14:paraId="30E1E0F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647FE288"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Settembre-</w:t>
            </w:r>
            <w:proofErr w:type="gramStart"/>
            <w:r w:rsidRPr="00A841E4">
              <w:rPr>
                <w:rFonts w:ascii="Times New Roman" w:eastAsia="Times New Roman" w:hAnsi="Times New Roman" w:cs="Times New Roman"/>
                <w:color w:val="000000"/>
                <w:lang w:eastAsia="ar-SA"/>
              </w:rPr>
              <w:t>Maggio</w:t>
            </w:r>
            <w:proofErr w:type="gramEnd"/>
          </w:p>
        </w:tc>
      </w:tr>
      <w:tr w:rsidR="00A841E4" w:rsidRPr="00A841E4" w14:paraId="39C672C6"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55B71D5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 xml:space="preserve">Competenze attese </w:t>
            </w:r>
          </w:p>
        </w:tc>
        <w:tc>
          <w:tcPr>
            <w:tcW w:w="8228" w:type="dxa"/>
            <w:gridSpan w:val="2"/>
            <w:tcBorders>
              <w:top w:val="single" w:sz="4" w:space="0" w:color="000000"/>
              <w:left w:val="single" w:sz="4" w:space="0" w:color="000000"/>
              <w:bottom w:val="single" w:sz="4" w:space="0" w:color="000000"/>
              <w:right w:val="single" w:sz="4" w:space="0" w:color="000000"/>
            </w:tcBorders>
            <w:vAlign w:val="center"/>
          </w:tcPr>
          <w:p w14:paraId="6CEDD917"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 esplora e sperimenta, in laboratorio e all’aperto, lo svolgersi dei più comuni fenomeni, ne immagina e ne verifica le cause; ricerca soluzioni ai problemi, utilizzando le conoscenze acquisite.</w:t>
            </w:r>
          </w:p>
          <w:p w14:paraId="7BAE278F"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Sviluppa semplici schematizzazioni e modellizzazioni di fatti e fenomeni ricorrendo, quando è il caso, a misure appropriate e a semplici formalizzazioni.</w:t>
            </w:r>
          </w:p>
          <w:p w14:paraId="6330A1D7"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nel proprio organismo strutture e funzionamenti a livelli macroscopici e microscopici, è consapevole delle sue potenzialità e dei suoi limiti.</w:t>
            </w:r>
          </w:p>
          <w:p w14:paraId="5BBDAFE9"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una visione della complessità del sistema dei viventi e della loro evoluzione nel tempo; riconosce nella loro diversità i bisogni fondamentali di animali e piante, e i modi di soddisfarli negli specifici contesti ambientali.</w:t>
            </w:r>
          </w:p>
          <w:p w14:paraId="171272AF"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curiosità e interesse verso i principali problemi legati all’uso della scienza nel campo dello sviluppo scientifico e tecnologico.</w:t>
            </w:r>
          </w:p>
        </w:tc>
      </w:tr>
      <w:tr w:rsidR="00A841E4" w:rsidRPr="00A841E4" w14:paraId="4CDEE1D7"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0D2DEF8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364B8AA1"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Osservazione sistematica</w:t>
            </w:r>
          </w:p>
          <w:p w14:paraId="0B1201E2"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Compito di realtà</w:t>
            </w:r>
          </w:p>
        </w:tc>
      </w:tr>
      <w:tr w:rsidR="00A841E4" w:rsidRPr="00A841E4" w14:paraId="70AAD1A9" w14:textId="77777777" w:rsidTr="00B970BA">
        <w:trPr>
          <w:trHeight w:val="496"/>
        </w:trPr>
        <w:tc>
          <w:tcPr>
            <w:tcW w:w="10065" w:type="dxa"/>
            <w:gridSpan w:val="3"/>
            <w:tcBorders>
              <w:top w:val="single" w:sz="4" w:space="0" w:color="000000"/>
              <w:left w:val="single" w:sz="4" w:space="0" w:color="000000"/>
              <w:bottom w:val="single" w:sz="4" w:space="0" w:color="000000"/>
              <w:right w:val="single" w:sz="4" w:space="0" w:color="000000"/>
            </w:tcBorders>
            <w:hideMark/>
          </w:tcPr>
          <w:p w14:paraId="1D8ACB6D"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67A8D5AA" w14:textId="77777777" w:rsidTr="00B970BA">
        <w:tc>
          <w:tcPr>
            <w:tcW w:w="1843" w:type="dxa"/>
            <w:gridSpan w:val="2"/>
            <w:tcBorders>
              <w:top w:val="single" w:sz="4" w:space="0" w:color="auto"/>
              <w:left w:val="single" w:sz="4" w:space="0" w:color="auto"/>
              <w:bottom w:val="single" w:sz="4" w:space="0" w:color="auto"/>
              <w:right w:val="single" w:sz="4" w:space="0" w:color="auto"/>
            </w:tcBorders>
            <w:hideMark/>
          </w:tcPr>
          <w:p w14:paraId="643A4205"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b/>
                <w:lang w:eastAsia="ar-SA"/>
              </w:rPr>
            </w:pPr>
            <w:r w:rsidRPr="00A841E4">
              <w:rPr>
                <w:rFonts w:ascii="Times New Roman" w:eastAsia="Times New Roman" w:hAnsi="Times New Roman" w:cs="Times New Roman"/>
                <w:b/>
                <w:lang w:eastAsia="ar-SA"/>
              </w:rPr>
              <w:t>Livello Iniziale</w:t>
            </w:r>
          </w:p>
        </w:tc>
        <w:tc>
          <w:tcPr>
            <w:tcW w:w="8222" w:type="dxa"/>
            <w:tcBorders>
              <w:top w:val="single" w:sz="4" w:space="0" w:color="auto"/>
              <w:left w:val="single" w:sz="4" w:space="0" w:color="auto"/>
              <w:bottom w:val="single" w:sz="4" w:space="0" w:color="auto"/>
              <w:right w:val="single" w:sz="4" w:space="0" w:color="auto"/>
            </w:tcBorders>
          </w:tcPr>
          <w:p w14:paraId="2A039CF3"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L’alunno conosce il suo corpo ma non sempre ne riconosce le trasformazioni  del benessere e delle alterazioni patologiche.</w:t>
            </w:r>
          </w:p>
        </w:tc>
      </w:tr>
      <w:tr w:rsidR="00A841E4" w:rsidRPr="00A841E4" w14:paraId="1C90C49D" w14:textId="77777777" w:rsidTr="00B970BA">
        <w:tc>
          <w:tcPr>
            <w:tcW w:w="1843" w:type="dxa"/>
            <w:gridSpan w:val="2"/>
            <w:tcBorders>
              <w:top w:val="single" w:sz="4" w:space="0" w:color="auto"/>
              <w:left w:val="single" w:sz="4" w:space="0" w:color="auto"/>
              <w:bottom w:val="single" w:sz="4" w:space="0" w:color="auto"/>
              <w:right w:val="single" w:sz="4" w:space="0" w:color="auto"/>
            </w:tcBorders>
            <w:hideMark/>
          </w:tcPr>
          <w:p w14:paraId="5319CE39"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b/>
                <w:lang w:eastAsia="ar-SA"/>
              </w:rPr>
            </w:pPr>
            <w:r w:rsidRPr="00A841E4">
              <w:rPr>
                <w:rFonts w:ascii="Times New Roman" w:eastAsia="Times New Roman" w:hAnsi="Times New Roman" w:cs="Times New Roman"/>
                <w:b/>
                <w:lang w:eastAsia="ar-SA"/>
              </w:rPr>
              <w:t>Livello Base</w:t>
            </w:r>
          </w:p>
        </w:tc>
        <w:tc>
          <w:tcPr>
            <w:tcW w:w="8222" w:type="dxa"/>
            <w:tcBorders>
              <w:top w:val="single" w:sz="4" w:space="0" w:color="auto"/>
              <w:left w:val="single" w:sz="4" w:space="0" w:color="auto"/>
              <w:bottom w:val="single" w:sz="4" w:space="0" w:color="auto"/>
              <w:right w:val="single" w:sz="4" w:space="0" w:color="auto"/>
            </w:tcBorders>
          </w:tcPr>
          <w:p w14:paraId="20093707"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L’alunno conosce il suo corpo e ne riconosce i segni della maturazione del benessere e delle alterazioni patologiche.</w:t>
            </w:r>
          </w:p>
        </w:tc>
      </w:tr>
      <w:tr w:rsidR="00A841E4" w:rsidRPr="00A841E4" w14:paraId="7E63E4B9" w14:textId="77777777" w:rsidTr="00B970BA">
        <w:tc>
          <w:tcPr>
            <w:tcW w:w="1843" w:type="dxa"/>
            <w:gridSpan w:val="2"/>
            <w:tcBorders>
              <w:top w:val="single" w:sz="4" w:space="0" w:color="auto"/>
              <w:left w:val="single" w:sz="4" w:space="0" w:color="auto"/>
              <w:bottom w:val="single" w:sz="4" w:space="0" w:color="auto"/>
              <w:right w:val="single" w:sz="4" w:space="0" w:color="auto"/>
            </w:tcBorders>
            <w:hideMark/>
          </w:tcPr>
          <w:p w14:paraId="78D36FEE"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b/>
                <w:lang w:eastAsia="ar-SA"/>
              </w:rPr>
            </w:pPr>
            <w:r w:rsidRPr="00A841E4">
              <w:rPr>
                <w:rFonts w:ascii="Times New Roman" w:eastAsia="Times New Roman" w:hAnsi="Times New Roman" w:cs="Times New Roman"/>
                <w:b/>
                <w:lang w:eastAsia="ar-SA"/>
              </w:rPr>
              <w:t>Livello Intermedio</w:t>
            </w:r>
          </w:p>
        </w:tc>
        <w:tc>
          <w:tcPr>
            <w:tcW w:w="8222" w:type="dxa"/>
            <w:tcBorders>
              <w:top w:val="single" w:sz="4" w:space="0" w:color="auto"/>
              <w:left w:val="single" w:sz="4" w:space="0" w:color="auto"/>
              <w:bottom w:val="single" w:sz="4" w:space="0" w:color="auto"/>
              <w:right w:val="single" w:sz="4" w:space="0" w:color="auto"/>
            </w:tcBorders>
          </w:tcPr>
          <w:p w14:paraId="627A06CD" w14:textId="77777777" w:rsidR="00A841E4" w:rsidRPr="00A841E4" w:rsidRDefault="00A841E4" w:rsidP="00A841E4">
            <w:pPr>
              <w:tabs>
                <w:tab w:val="left" w:pos="540"/>
              </w:tabs>
              <w:suppressAutoHyphens/>
              <w:autoSpaceDE w:val="0"/>
              <w:spacing w:after="0" w:line="240" w:lineRule="auto"/>
              <w:ind w:left="30"/>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L’alunno comprende la delicatezza dell’equilibrio psico-fisico del suo corpo. Sa riconoscere e gestire le sue trasformazioni.</w:t>
            </w:r>
          </w:p>
        </w:tc>
      </w:tr>
      <w:tr w:rsidR="00A841E4" w:rsidRPr="00A841E4" w14:paraId="412EBFB5" w14:textId="77777777" w:rsidTr="00B970BA">
        <w:tc>
          <w:tcPr>
            <w:tcW w:w="1843" w:type="dxa"/>
            <w:gridSpan w:val="2"/>
            <w:tcBorders>
              <w:top w:val="single" w:sz="4" w:space="0" w:color="auto"/>
              <w:left w:val="single" w:sz="4" w:space="0" w:color="auto"/>
              <w:bottom w:val="single" w:sz="4" w:space="0" w:color="auto"/>
              <w:right w:val="single" w:sz="4" w:space="0" w:color="auto"/>
            </w:tcBorders>
            <w:hideMark/>
          </w:tcPr>
          <w:p w14:paraId="594A8FE1"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b/>
                <w:lang w:eastAsia="ar-SA"/>
              </w:rPr>
            </w:pPr>
            <w:r w:rsidRPr="00A841E4">
              <w:rPr>
                <w:rFonts w:ascii="Times New Roman" w:eastAsia="Times New Roman" w:hAnsi="Times New Roman" w:cs="Times New Roman"/>
                <w:b/>
                <w:lang w:eastAsia="ar-SA"/>
              </w:rPr>
              <w:t>Livello Avanzato</w:t>
            </w:r>
          </w:p>
        </w:tc>
        <w:tc>
          <w:tcPr>
            <w:tcW w:w="8222" w:type="dxa"/>
            <w:tcBorders>
              <w:top w:val="single" w:sz="4" w:space="0" w:color="auto"/>
              <w:left w:val="single" w:sz="4" w:space="0" w:color="auto"/>
              <w:bottom w:val="single" w:sz="4" w:space="0" w:color="auto"/>
              <w:right w:val="single" w:sz="4" w:space="0" w:color="auto"/>
            </w:tcBorders>
          </w:tcPr>
          <w:p w14:paraId="1C7EA28D" w14:textId="77777777" w:rsidR="00A841E4" w:rsidRPr="00A841E4" w:rsidRDefault="00A841E4" w:rsidP="00A841E4">
            <w:pPr>
              <w:tabs>
                <w:tab w:val="left" w:pos="540"/>
              </w:tabs>
              <w:suppressAutoHyphens/>
              <w:autoSpaceDE w:val="0"/>
              <w:spacing w:after="0" w:line="240" w:lineRule="auto"/>
              <w:jc w:val="both"/>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L’alunno comprende la delicatezza dell’equilibrio psico-fisico del suo corpo. Sa riconoscere e gestire con sicurezza le sue trasformazioni.</w:t>
            </w:r>
          </w:p>
        </w:tc>
      </w:tr>
    </w:tbl>
    <w:p w14:paraId="397D5D58"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b/>
          <w:sz w:val="18"/>
          <w:szCs w:val="18"/>
          <w:lang w:eastAsia="ar-SA"/>
        </w:rPr>
      </w:pPr>
    </w:p>
    <w:tbl>
      <w:tblPr>
        <w:tblW w:w="10065" w:type="dxa"/>
        <w:tblInd w:w="108" w:type="dxa"/>
        <w:tblLayout w:type="fixed"/>
        <w:tblLook w:val="04A0" w:firstRow="1" w:lastRow="0" w:firstColumn="1" w:lastColumn="0" w:noHBand="0" w:noVBand="1"/>
      </w:tblPr>
      <w:tblGrid>
        <w:gridCol w:w="1418"/>
        <w:gridCol w:w="419"/>
        <w:gridCol w:w="8228"/>
      </w:tblGrid>
      <w:tr w:rsidR="00A841E4" w:rsidRPr="00A841E4" w14:paraId="62C69B1F" w14:textId="77777777" w:rsidTr="00B970BA">
        <w:trPr>
          <w:trHeight w:val="349"/>
        </w:trPr>
        <w:tc>
          <w:tcPr>
            <w:tcW w:w="10065"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972C39A"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lang w:eastAsia="ar-SA"/>
              </w:rPr>
            </w:pPr>
            <w:r w:rsidRPr="00A841E4">
              <w:rPr>
                <w:rFonts w:ascii="Times New Roman" w:eastAsia="Times New Roman" w:hAnsi="Times New Roman" w:cs="Times New Roman"/>
                <w:b/>
                <w:bCs/>
                <w:lang w:eastAsia="ar-SA"/>
              </w:rPr>
              <w:t>II NUCLEO TEMATICO:</w:t>
            </w:r>
            <w:r w:rsidRPr="00A841E4">
              <w:rPr>
                <w:rFonts w:ascii="Times New Roman" w:eastAsia="Calibri" w:hAnsi="Times New Roman" w:cs="Times New Roman"/>
                <w:b/>
                <w:bCs/>
                <w:lang w:eastAsia="it-IT"/>
              </w:rPr>
              <w:t xml:space="preserve"> FISICA E CHIMICA</w:t>
            </w:r>
          </w:p>
        </w:tc>
      </w:tr>
      <w:tr w:rsidR="00A841E4" w:rsidRPr="00A841E4" w14:paraId="64801750" w14:textId="77777777" w:rsidTr="00B970BA">
        <w:trPr>
          <w:trHeight w:val="392"/>
        </w:trPr>
        <w:tc>
          <w:tcPr>
            <w:tcW w:w="1837" w:type="dxa"/>
            <w:gridSpan w:val="2"/>
            <w:tcBorders>
              <w:top w:val="single" w:sz="4" w:space="0" w:color="000000"/>
              <w:left w:val="single" w:sz="4" w:space="0" w:color="000000"/>
              <w:bottom w:val="single" w:sz="4" w:space="0" w:color="000000"/>
              <w:right w:val="nil"/>
            </w:tcBorders>
            <w:vAlign w:val="center"/>
          </w:tcPr>
          <w:p w14:paraId="7839EC9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6136787B"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01B8EAD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28" w:type="dxa"/>
            <w:tcBorders>
              <w:top w:val="single" w:sz="4" w:space="0" w:color="000000"/>
              <w:left w:val="single" w:sz="4" w:space="0" w:color="000000"/>
              <w:bottom w:val="single" w:sz="4" w:space="0" w:color="000000"/>
              <w:right w:val="single" w:sz="4" w:space="0" w:color="000000"/>
            </w:tcBorders>
            <w:vAlign w:val="center"/>
          </w:tcPr>
          <w:p w14:paraId="2E16F482" w14:textId="77777777" w:rsidR="00A841E4" w:rsidRPr="00A841E4" w:rsidRDefault="00A841E4" w:rsidP="00A841E4">
            <w:pPr>
              <w:autoSpaceDE w:val="0"/>
              <w:autoSpaceDN w:val="0"/>
              <w:adjustRightInd w:val="0"/>
              <w:spacing w:after="0" w:line="240" w:lineRule="auto"/>
              <w:ind w:left="360"/>
              <w:rPr>
                <w:rFonts w:ascii="Times New Roman" w:eastAsia="Calibri" w:hAnsi="Times New Roman" w:cs="Times New Roman"/>
                <w:lang w:eastAsia="it-IT"/>
              </w:rPr>
            </w:pPr>
            <w:r w:rsidRPr="00A841E4">
              <w:rPr>
                <w:rFonts w:ascii="Times New Roman" w:eastAsia="Calibri" w:hAnsi="Times New Roman" w:cs="Times New Roman"/>
                <w:lang w:eastAsia="it-IT"/>
              </w:rPr>
              <w:t>Padroneggiare concetti di trasformazione chimica: sperimentare reazioni anche con prodotti chimici di uso domestico e interpretarle sulla base di modelli semplici di struttura della materia.</w:t>
            </w:r>
          </w:p>
          <w:p w14:paraId="41AED900" w14:textId="77777777" w:rsidR="00A841E4" w:rsidRPr="00A841E4" w:rsidRDefault="00A841E4" w:rsidP="00A841E4">
            <w:pPr>
              <w:autoSpaceDE w:val="0"/>
              <w:autoSpaceDN w:val="0"/>
              <w:adjustRightInd w:val="0"/>
              <w:spacing w:after="0" w:line="240" w:lineRule="auto"/>
              <w:ind w:left="360"/>
              <w:rPr>
                <w:rFonts w:ascii="Times New Roman" w:eastAsia="Calibri" w:hAnsi="Times New Roman" w:cs="Times New Roman"/>
                <w:lang w:eastAsia="it-IT"/>
              </w:rPr>
            </w:pPr>
            <w:r w:rsidRPr="00A841E4">
              <w:rPr>
                <w:rFonts w:ascii="Times New Roman" w:eastAsia="Calibri" w:hAnsi="Times New Roman" w:cs="Times New Roman"/>
                <w:lang w:eastAsia="it-IT"/>
              </w:rPr>
              <w:t>Osservare e descrivere lo svolgersi delle reazioni e i prodotti ottenuti.</w:t>
            </w:r>
          </w:p>
          <w:p w14:paraId="6BC7A133" w14:textId="77777777" w:rsidR="00A841E4" w:rsidRPr="00A841E4" w:rsidRDefault="00A841E4" w:rsidP="00A841E4">
            <w:pPr>
              <w:autoSpaceDE w:val="0"/>
              <w:autoSpaceDN w:val="0"/>
              <w:adjustRightInd w:val="0"/>
              <w:spacing w:after="0" w:line="240" w:lineRule="auto"/>
              <w:ind w:left="360"/>
              <w:rPr>
                <w:rFonts w:ascii="Times New Roman" w:eastAsia="Calibri" w:hAnsi="Times New Roman" w:cs="Times New Roman"/>
                <w:lang w:eastAsia="it-IT"/>
              </w:rPr>
            </w:pPr>
            <w:r w:rsidRPr="00A841E4">
              <w:rPr>
                <w:rFonts w:ascii="Times New Roman" w:eastAsia="Calibri" w:hAnsi="Times New Roman" w:cs="Times New Roman"/>
                <w:lang w:eastAsia="it-IT"/>
              </w:rPr>
              <w:t>Affrontare concetti fisici quali: velocità e forza, effettuando esperimenti e comparazioni, raccogliendo e correlando dati con strumenti di misure e costruendo reti e modelli concettuali e rappresentazioni formali di tipo diverso.</w:t>
            </w:r>
          </w:p>
        </w:tc>
      </w:tr>
      <w:tr w:rsidR="00A841E4" w:rsidRPr="00A841E4" w14:paraId="10C8DF80" w14:textId="77777777" w:rsidTr="00B970BA">
        <w:tc>
          <w:tcPr>
            <w:tcW w:w="1837" w:type="dxa"/>
            <w:gridSpan w:val="2"/>
            <w:tcBorders>
              <w:top w:val="single" w:sz="4" w:space="0" w:color="000000"/>
              <w:left w:val="single" w:sz="4" w:space="0" w:color="000000"/>
              <w:bottom w:val="single" w:sz="4" w:space="0" w:color="000000"/>
              <w:right w:val="nil"/>
            </w:tcBorders>
            <w:vAlign w:val="center"/>
          </w:tcPr>
          <w:p w14:paraId="210B469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489F98E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2DB9701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28" w:type="dxa"/>
            <w:tcBorders>
              <w:top w:val="single" w:sz="4" w:space="0" w:color="000000"/>
              <w:left w:val="single" w:sz="4" w:space="0" w:color="000000"/>
              <w:bottom w:val="single" w:sz="4" w:space="0" w:color="000000"/>
              <w:right w:val="single" w:sz="4" w:space="0" w:color="000000"/>
            </w:tcBorders>
            <w:vAlign w:val="center"/>
          </w:tcPr>
          <w:p w14:paraId="3E0D2513"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il significato di fenomeno fisico e chimico.</w:t>
            </w:r>
          </w:p>
          <w:p w14:paraId="19542F22"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la struttura dell’atomo degli elementi e composti.</w:t>
            </w:r>
          </w:p>
          <w:p w14:paraId="4DA0EE0A"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appreso il concetto di legame chimico dei diversi tipi di legame.</w:t>
            </w:r>
          </w:p>
          <w:p w14:paraId="31D8C26F"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il concetto di reazione chimica e le reazioni chimiche che hanno luogo nella vita quotidiana.</w:t>
            </w:r>
          </w:p>
          <w:p w14:paraId="63A7FD21"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il concetto di reazione acido, base, sale, indicatore e alcune loro proprietà.</w:t>
            </w:r>
          </w:p>
          <w:p w14:paraId="3EA6CEE7"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appreso il concetto di moto e di quiete.</w:t>
            </w:r>
          </w:p>
          <w:p w14:paraId="205C4DAF"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gli elementi caratteristici del moto</w:t>
            </w:r>
          </w:p>
          <w:p w14:paraId="101CFD48"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Distingue i diversi tipi di moto</w:t>
            </w:r>
          </w:p>
          <w:p w14:paraId="432D6A4E"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 ciò che caratterizza la caduta dei corpi</w:t>
            </w:r>
          </w:p>
          <w:p w14:paraId="40540030"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il concetto di Peso e baricentro</w:t>
            </w:r>
          </w:p>
          <w:p w14:paraId="719800B5"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appreso il concetto di equilibrio dei corpi</w:t>
            </w:r>
          </w:p>
          <w:p w14:paraId="6F6026B2"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lastRenderedPageBreak/>
              <w:t>Ha appreso Il principio di Archimede e il fenomeno del galleggiamento</w:t>
            </w:r>
          </w:p>
          <w:p w14:paraId="56B9801C"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appreso il concetto di forza</w:t>
            </w:r>
          </w:p>
          <w:p w14:paraId="25749F58"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gli effetti statici e dinamici di una forza</w:t>
            </w:r>
          </w:p>
          <w:p w14:paraId="0611BF66"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i tre principi della dinamica</w:t>
            </w:r>
          </w:p>
          <w:p w14:paraId="71E86A05"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Il concetto di leva</w:t>
            </w:r>
          </w:p>
          <w:p w14:paraId="7C3823F8"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Conosce i diversi tipi di leva</w:t>
            </w:r>
          </w:p>
        </w:tc>
      </w:tr>
      <w:tr w:rsidR="00A841E4" w:rsidRPr="00A841E4" w14:paraId="08C65EC7" w14:textId="77777777" w:rsidTr="00B970BA">
        <w:tc>
          <w:tcPr>
            <w:tcW w:w="1837" w:type="dxa"/>
            <w:gridSpan w:val="2"/>
            <w:tcBorders>
              <w:top w:val="nil"/>
              <w:left w:val="single" w:sz="4" w:space="0" w:color="000000"/>
              <w:bottom w:val="single" w:sz="4" w:space="0" w:color="000000"/>
              <w:right w:val="nil"/>
            </w:tcBorders>
            <w:vAlign w:val="center"/>
            <w:hideMark/>
          </w:tcPr>
          <w:p w14:paraId="0532F577"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lastRenderedPageBreak/>
              <w:t>Abilità</w:t>
            </w:r>
          </w:p>
        </w:tc>
        <w:tc>
          <w:tcPr>
            <w:tcW w:w="8228" w:type="dxa"/>
            <w:tcBorders>
              <w:top w:val="nil"/>
              <w:left w:val="single" w:sz="4" w:space="0" w:color="000000"/>
              <w:bottom w:val="single" w:sz="4" w:space="0" w:color="000000"/>
              <w:right w:val="single" w:sz="4" w:space="0" w:color="000000"/>
            </w:tcBorders>
            <w:vAlign w:val="center"/>
          </w:tcPr>
          <w:p w14:paraId="0EFF800B"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Distinguere i fenomeni fisici dai fenomeni chimici.</w:t>
            </w:r>
          </w:p>
          <w:p w14:paraId="7ADFE71B"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Descrivere la tavola periodica degli elementi.</w:t>
            </w:r>
          </w:p>
          <w:p w14:paraId="7AB1F117"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Descrivere la struttura dell’atomo e i legami chimici.</w:t>
            </w:r>
          </w:p>
          <w:p w14:paraId="177AE9FB"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Eseguire semplici reazioni chimiche</w:t>
            </w:r>
          </w:p>
          <w:p w14:paraId="616F07F1"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Descrivere il movimento e rappresentarlo mediante diagrammi spazio/tempo.</w:t>
            </w:r>
          </w:p>
          <w:p w14:paraId="7B908682"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Applicare le leggi orarie e rappresentarle in un diagramma cartesiano.</w:t>
            </w:r>
          </w:p>
          <w:p w14:paraId="728520E2"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Distinguere i vari tipi di equilibrio.</w:t>
            </w:r>
          </w:p>
          <w:p w14:paraId="784B8173"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Individuare l’equilibrio di un corpo sospeso o appoggiato.</w:t>
            </w:r>
          </w:p>
          <w:p w14:paraId="03B202A8"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Riconoscere la differenza fra equilibrio stabile, instabile e indifferente</w:t>
            </w:r>
          </w:p>
          <w:p w14:paraId="5F1C8D78"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Applicare il principio di Archimede</w:t>
            </w:r>
          </w:p>
          <w:p w14:paraId="656C1566"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Calcolare la risultante di due o più forze</w:t>
            </w:r>
          </w:p>
          <w:p w14:paraId="7E7DDDF7"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Riconoscere le conseguenze dei tre principi della dinamica</w:t>
            </w:r>
          </w:p>
          <w:p w14:paraId="3DB94CDC"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Illustrare il significato di leva vantaggiosa, svantaggiosa e indifferente</w:t>
            </w:r>
          </w:p>
        </w:tc>
      </w:tr>
      <w:tr w:rsidR="00A841E4" w:rsidRPr="00A841E4" w14:paraId="027B1167" w14:textId="77777777" w:rsidTr="00B970BA">
        <w:tc>
          <w:tcPr>
            <w:tcW w:w="1837" w:type="dxa"/>
            <w:gridSpan w:val="2"/>
            <w:tcBorders>
              <w:top w:val="nil"/>
              <w:left w:val="single" w:sz="4" w:space="0" w:color="000000"/>
              <w:bottom w:val="single" w:sz="4" w:space="0" w:color="000000"/>
              <w:right w:val="nil"/>
            </w:tcBorders>
            <w:vAlign w:val="center"/>
            <w:hideMark/>
          </w:tcPr>
          <w:p w14:paraId="3D2EBD61"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8228" w:type="dxa"/>
            <w:tcBorders>
              <w:top w:val="nil"/>
              <w:left w:val="single" w:sz="4" w:space="0" w:color="000000"/>
              <w:bottom w:val="single" w:sz="4" w:space="0" w:color="000000"/>
              <w:right w:val="single" w:sz="4" w:space="0" w:color="000000"/>
            </w:tcBorders>
            <w:vAlign w:val="center"/>
          </w:tcPr>
          <w:p w14:paraId="4523F7D9"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Fenomeni fisici e fenomeni chimici. Atomi e molecole. La tavola periodica degli elementi. I legami chimici. Che cos’ è una reazione chimica. Sostanze acide e sostanze basiche. I composti organici. Il moto e i suoi elementi. La velocità. Il moto rettilineo uniforme. Il moto vario. L’accelerazione. Il moto uniformemente accelerato</w:t>
            </w:r>
          </w:p>
          <w:p w14:paraId="0FE80FDC"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 caduta libera dei corpi. Forze in equilibrio. L’equilibrio statico di un corpo</w:t>
            </w:r>
          </w:p>
          <w:p w14:paraId="54B51E19"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Peso e baricentro. L’equilibrio di un corpo sospeso. L’equilibrio di un corpo appoggiato. Le forze nei liquidi il principio di Archimede. Che cosa è una forza</w:t>
            </w:r>
          </w:p>
          <w:p w14:paraId="4350813E" w14:textId="77777777" w:rsidR="00A841E4" w:rsidRPr="00A841E4" w:rsidRDefault="00A841E4" w:rsidP="00A841E4">
            <w:pPr>
              <w:suppressAutoHyphens/>
              <w:spacing w:after="0" w:line="240" w:lineRule="auto"/>
              <w:ind w:left="360"/>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Caratteristiche e misura della forza .Come funziona una leva. Tipi di leva</w:t>
            </w:r>
          </w:p>
        </w:tc>
      </w:tr>
      <w:tr w:rsidR="00A841E4" w:rsidRPr="00A841E4" w14:paraId="39170CD0" w14:textId="77777777" w:rsidTr="00B970BA">
        <w:trPr>
          <w:trHeight w:val="581"/>
        </w:trPr>
        <w:tc>
          <w:tcPr>
            <w:tcW w:w="1837" w:type="dxa"/>
            <w:gridSpan w:val="2"/>
            <w:tcBorders>
              <w:top w:val="single" w:sz="4" w:space="0" w:color="000000"/>
              <w:left w:val="single" w:sz="4" w:space="0" w:color="000000"/>
              <w:bottom w:val="single" w:sz="4" w:space="0" w:color="000000"/>
              <w:right w:val="nil"/>
            </w:tcBorders>
            <w:vAlign w:val="center"/>
            <w:hideMark/>
          </w:tcPr>
          <w:p w14:paraId="465742C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tc>
        <w:tc>
          <w:tcPr>
            <w:tcW w:w="8228" w:type="dxa"/>
            <w:tcBorders>
              <w:top w:val="single" w:sz="4" w:space="0" w:color="000000"/>
              <w:left w:val="single" w:sz="4" w:space="0" w:color="000000"/>
              <w:bottom w:val="single" w:sz="4" w:space="0" w:color="000000"/>
              <w:right w:val="single" w:sz="4" w:space="0" w:color="000000"/>
            </w:tcBorders>
            <w:vAlign w:val="center"/>
            <w:hideMark/>
          </w:tcPr>
          <w:p w14:paraId="1CA9CC80"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Tecnologia</w:t>
            </w:r>
          </w:p>
        </w:tc>
      </w:tr>
      <w:tr w:rsidR="00A841E4" w:rsidRPr="00A841E4" w14:paraId="041F89A2" w14:textId="77777777" w:rsidTr="00B970BA">
        <w:trPr>
          <w:trHeight w:val="581"/>
        </w:trPr>
        <w:tc>
          <w:tcPr>
            <w:tcW w:w="1837" w:type="dxa"/>
            <w:gridSpan w:val="2"/>
            <w:tcBorders>
              <w:top w:val="single" w:sz="4" w:space="0" w:color="000000"/>
              <w:left w:val="single" w:sz="4" w:space="0" w:color="000000"/>
              <w:bottom w:val="single" w:sz="4" w:space="0" w:color="000000"/>
              <w:right w:val="nil"/>
            </w:tcBorders>
            <w:vAlign w:val="center"/>
          </w:tcPr>
          <w:p w14:paraId="445357E3"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8228" w:type="dxa"/>
            <w:tcBorders>
              <w:top w:val="single" w:sz="4" w:space="0" w:color="000000"/>
              <w:left w:val="single" w:sz="4" w:space="0" w:color="000000"/>
              <w:bottom w:val="single" w:sz="4" w:space="0" w:color="000000"/>
              <w:right w:val="single" w:sz="4" w:space="0" w:color="000000"/>
            </w:tcBorders>
            <w:vAlign w:val="center"/>
          </w:tcPr>
          <w:p w14:paraId="4C5F6E84"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Tutto l’anno scolastico</w:t>
            </w:r>
          </w:p>
        </w:tc>
      </w:tr>
      <w:tr w:rsidR="00A841E4" w:rsidRPr="00A841E4" w14:paraId="0062EDE2" w14:textId="77777777" w:rsidTr="00B970BA">
        <w:tc>
          <w:tcPr>
            <w:tcW w:w="1837" w:type="dxa"/>
            <w:gridSpan w:val="2"/>
            <w:tcBorders>
              <w:top w:val="single" w:sz="4" w:space="0" w:color="000000"/>
              <w:left w:val="single" w:sz="4" w:space="0" w:color="000000"/>
              <w:bottom w:val="single" w:sz="4" w:space="0" w:color="000000"/>
              <w:right w:val="nil"/>
            </w:tcBorders>
            <w:vAlign w:val="center"/>
            <w:hideMark/>
          </w:tcPr>
          <w:p w14:paraId="48EFD0D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 xml:space="preserve">Competenze attese </w:t>
            </w:r>
          </w:p>
        </w:tc>
        <w:tc>
          <w:tcPr>
            <w:tcW w:w="8228" w:type="dxa"/>
            <w:tcBorders>
              <w:top w:val="single" w:sz="4" w:space="0" w:color="000000"/>
              <w:left w:val="single" w:sz="4" w:space="0" w:color="000000"/>
              <w:bottom w:val="single" w:sz="4" w:space="0" w:color="000000"/>
              <w:right w:val="single" w:sz="4" w:space="0" w:color="000000"/>
            </w:tcBorders>
            <w:vAlign w:val="center"/>
            <w:hideMark/>
          </w:tcPr>
          <w:p w14:paraId="332C6CED"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L’alunno esplora e sperimenta, in laboratorio e all’aperto, lo svolgersi dei più comuni fenomeni, ne immagina e ne verifica le cause; ricerca soluzioni ai problemi, utilizzando le conoscenze acquisite.</w:t>
            </w:r>
          </w:p>
          <w:p w14:paraId="4A5B943E"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Sviluppa semplici schematizzazioni e modellizzazioni di fatti e fenomeni ricorrendo, quando è il caso, a misure appropriate e a semplici formalizzazioni.</w:t>
            </w:r>
          </w:p>
          <w:p w14:paraId="3652E7B0"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È consapevole del ruolo della comunità umana sulla Terra, del carattere finito delle risorse, nonché dell’ineguaglianza dell’accesso a esse, e adotta modi di vita ecologicamente responsabili. Collega lo sviluppo delle scienze allo sviluppo della storia dell’uomo.</w:t>
            </w:r>
          </w:p>
          <w:p w14:paraId="258F2A9F"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Ha curiosità e interesse verso i principali problemi legati all’uso della scienza nel campo dello sviluppo scientifico e tecnologico.</w:t>
            </w:r>
          </w:p>
        </w:tc>
      </w:tr>
      <w:tr w:rsidR="00A841E4" w:rsidRPr="00A841E4" w14:paraId="59756F1B" w14:textId="77777777" w:rsidTr="00B970BA">
        <w:tc>
          <w:tcPr>
            <w:tcW w:w="1837" w:type="dxa"/>
            <w:gridSpan w:val="2"/>
            <w:tcBorders>
              <w:top w:val="single" w:sz="4" w:space="0" w:color="000000"/>
              <w:left w:val="single" w:sz="4" w:space="0" w:color="000000"/>
              <w:bottom w:val="single" w:sz="4" w:space="0" w:color="000000"/>
              <w:right w:val="nil"/>
            </w:tcBorders>
            <w:vAlign w:val="center"/>
            <w:hideMark/>
          </w:tcPr>
          <w:p w14:paraId="6E4C9B9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8228" w:type="dxa"/>
            <w:tcBorders>
              <w:top w:val="single" w:sz="4" w:space="0" w:color="000000"/>
              <w:left w:val="single" w:sz="4" w:space="0" w:color="000000"/>
              <w:bottom w:val="single" w:sz="4" w:space="0" w:color="000000"/>
              <w:right w:val="single" w:sz="4" w:space="0" w:color="000000"/>
            </w:tcBorders>
            <w:vAlign w:val="center"/>
            <w:hideMark/>
          </w:tcPr>
          <w:p w14:paraId="0BF9DB4F"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Griglie per l’osservazione sistematica</w:t>
            </w:r>
          </w:p>
          <w:p w14:paraId="0B5F1356"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Compito di realtà</w:t>
            </w:r>
          </w:p>
        </w:tc>
      </w:tr>
      <w:tr w:rsidR="00A841E4" w:rsidRPr="00A841E4" w14:paraId="358A71AA" w14:textId="77777777" w:rsidTr="00B970BA">
        <w:trPr>
          <w:trHeight w:val="496"/>
        </w:trPr>
        <w:tc>
          <w:tcPr>
            <w:tcW w:w="10065" w:type="dxa"/>
            <w:gridSpan w:val="3"/>
            <w:tcBorders>
              <w:top w:val="single" w:sz="4" w:space="0" w:color="000000"/>
              <w:left w:val="single" w:sz="4" w:space="0" w:color="000000"/>
              <w:bottom w:val="single" w:sz="4" w:space="0" w:color="000000"/>
              <w:right w:val="single" w:sz="4" w:space="0" w:color="000000"/>
            </w:tcBorders>
            <w:hideMark/>
          </w:tcPr>
          <w:p w14:paraId="093446BD"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7C9F8197" w14:textId="77777777" w:rsidTr="00B970BA">
        <w:tc>
          <w:tcPr>
            <w:tcW w:w="1418" w:type="dxa"/>
            <w:tcBorders>
              <w:top w:val="single" w:sz="4" w:space="0" w:color="auto"/>
              <w:left w:val="single" w:sz="4" w:space="0" w:color="auto"/>
              <w:bottom w:val="single" w:sz="4" w:space="0" w:color="auto"/>
              <w:right w:val="single" w:sz="4" w:space="0" w:color="auto"/>
            </w:tcBorders>
            <w:hideMark/>
          </w:tcPr>
          <w:p w14:paraId="1B3758A8"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b/>
                <w:lang w:eastAsia="ar-SA"/>
              </w:rPr>
            </w:pPr>
            <w:r w:rsidRPr="00A841E4">
              <w:rPr>
                <w:rFonts w:ascii="Times New Roman" w:eastAsia="Times New Roman" w:hAnsi="Times New Roman" w:cs="Times New Roman"/>
                <w:b/>
                <w:lang w:eastAsia="ar-SA"/>
              </w:rPr>
              <w:t>Livello Iniziale</w:t>
            </w:r>
          </w:p>
        </w:tc>
        <w:tc>
          <w:tcPr>
            <w:tcW w:w="8647" w:type="dxa"/>
            <w:gridSpan w:val="2"/>
            <w:tcBorders>
              <w:top w:val="single" w:sz="4" w:space="0" w:color="auto"/>
              <w:left w:val="single" w:sz="4" w:space="0" w:color="auto"/>
              <w:bottom w:val="single" w:sz="4" w:space="0" w:color="auto"/>
              <w:right w:val="single" w:sz="4" w:space="0" w:color="auto"/>
            </w:tcBorders>
          </w:tcPr>
          <w:p w14:paraId="3550ECF7"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L’alunno non sempre riesce a descrivere in modo semplice le leggi della chimica e della fisica.</w:t>
            </w:r>
          </w:p>
        </w:tc>
      </w:tr>
      <w:tr w:rsidR="00A841E4" w:rsidRPr="00A841E4" w14:paraId="413CCA4F" w14:textId="77777777" w:rsidTr="00B970BA">
        <w:tc>
          <w:tcPr>
            <w:tcW w:w="1418" w:type="dxa"/>
            <w:tcBorders>
              <w:top w:val="single" w:sz="4" w:space="0" w:color="auto"/>
              <w:left w:val="single" w:sz="4" w:space="0" w:color="auto"/>
              <w:bottom w:val="single" w:sz="4" w:space="0" w:color="auto"/>
              <w:right w:val="single" w:sz="4" w:space="0" w:color="auto"/>
            </w:tcBorders>
            <w:hideMark/>
          </w:tcPr>
          <w:p w14:paraId="0E3B7119"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b/>
                <w:lang w:eastAsia="ar-SA"/>
              </w:rPr>
            </w:pPr>
            <w:r w:rsidRPr="00A841E4">
              <w:rPr>
                <w:rFonts w:ascii="Times New Roman" w:eastAsia="Times New Roman" w:hAnsi="Times New Roman" w:cs="Times New Roman"/>
                <w:b/>
                <w:lang w:eastAsia="ar-SA"/>
              </w:rPr>
              <w:t>Livello Base</w:t>
            </w:r>
          </w:p>
        </w:tc>
        <w:tc>
          <w:tcPr>
            <w:tcW w:w="8647" w:type="dxa"/>
            <w:gridSpan w:val="2"/>
            <w:tcBorders>
              <w:top w:val="single" w:sz="4" w:space="0" w:color="auto"/>
              <w:left w:val="single" w:sz="4" w:space="0" w:color="auto"/>
              <w:bottom w:val="single" w:sz="4" w:space="0" w:color="auto"/>
              <w:right w:val="single" w:sz="4" w:space="0" w:color="auto"/>
            </w:tcBorders>
          </w:tcPr>
          <w:p w14:paraId="196E8DA6"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Descrive in modo semplice le leggi della chimica e della fisica.</w:t>
            </w:r>
          </w:p>
        </w:tc>
      </w:tr>
      <w:tr w:rsidR="00A841E4" w:rsidRPr="00A841E4" w14:paraId="585B24D0" w14:textId="77777777" w:rsidTr="00B970BA">
        <w:tc>
          <w:tcPr>
            <w:tcW w:w="1418" w:type="dxa"/>
            <w:tcBorders>
              <w:top w:val="single" w:sz="4" w:space="0" w:color="auto"/>
              <w:left w:val="single" w:sz="4" w:space="0" w:color="auto"/>
              <w:bottom w:val="single" w:sz="4" w:space="0" w:color="auto"/>
              <w:right w:val="single" w:sz="4" w:space="0" w:color="auto"/>
            </w:tcBorders>
            <w:hideMark/>
          </w:tcPr>
          <w:p w14:paraId="542A0A98"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b/>
                <w:lang w:eastAsia="ar-SA"/>
              </w:rPr>
            </w:pPr>
            <w:r w:rsidRPr="00A841E4">
              <w:rPr>
                <w:rFonts w:ascii="Times New Roman" w:eastAsia="Times New Roman" w:hAnsi="Times New Roman" w:cs="Times New Roman"/>
                <w:b/>
                <w:lang w:eastAsia="ar-SA"/>
              </w:rPr>
              <w:t>Livello Intermedio</w:t>
            </w:r>
          </w:p>
        </w:tc>
        <w:tc>
          <w:tcPr>
            <w:tcW w:w="8647" w:type="dxa"/>
            <w:gridSpan w:val="2"/>
            <w:tcBorders>
              <w:top w:val="single" w:sz="4" w:space="0" w:color="auto"/>
              <w:left w:val="single" w:sz="4" w:space="0" w:color="auto"/>
              <w:bottom w:val="single" w:sz="4" w:space="0" w:color="auto"/>
              <w:right w:val="single" w:sz="4" w:space="0" w:color="auto"/>
            </w:tcBorders>
          </w:tcPr>
          <w:p w14:paraId="6BE55783"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Comprende le leggi della chimica e della fisica e le espone con proprietà di linguaggio, facendo esempi.</w:t>
            </w:r>
          </w:p>
        </w:tc>
      </w:tr>
      <w:tr w:rsidR="00A841E4" w:rsidRPr="00A841E4" w14:paraId="45A72C92" w14:textId="77777777" w:rsidTr="00B970BA">
        <w:tc>
          <w:tcPr>
            <w:tcW w:w="1418" w:type="dxa"/>
            <w:tcBorders>
              <w:top w:val="single" w:sz="4" w:space="0" w:color="auto"/>
              <w:left w:val="single" w:sz="4" w:space="0" w:color="auto"/>
              <w:bottom w:val="single" w:sz="4" w:space="0" w:color="auto"/>
              <w:right w:val="single" w:sz="4" w:space="0" w:color="auto"/>
            </w:tcBorders>
            <w:hideMark/>
          </w:tcPr>
          <w:p w14:paraId="3BA032E1"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b/>
                <w:lang w:eastAsia="ar-SA"/>
              </w:rPr>
            </w:pPr>
            <w:r w:rsidRPr="00A841E4">
              <w:rPr>
                <w:rFonts w:ascii="Times New Roman" w:eastAsia="Times New Roman" w:hAnsi="Times New Roman" w:cs="Times New Roman"/>
                <w:b/>
                <w:lang w:eastAsia="ar-SA"/>
              </w:rPr>
              <w:t>Livello Avanzato</w:t>
            </w:r>
          </w:p>
        </w:tc>
        <w:tc>
          <w:tcPr>
            <w:tcW w:w="8647" w:type="dxa"/>
            <w:gridSpan w:val="2"/>
            <w:tcBorders>
              <w:top w:val="single" w:sz="4" w:space="0" w:color="auto"/>
              <w:left w:val="single" w:sz="4" w:space="0" w:color="auto"/>
              <w:bottom w:val="single" w:sz="4" w:space="0" w:color="auto"/>
              <w:right w:val="single" w:sz="4" w:space="0" w:color="auto"/>
            </w:tcBorders>
            <w:hideMark/>
          </w:tcPr>
          <w:p w14:paraId="0BCCAA1F"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lang w:eastAsia="ar-SA"/>
              </w:rPr>
            </w:pPr>
            <w:r w:rsidRPr="00A841E4">
              <w:rPr>
                <w:rFonts w:ascii="Times New Roman" w:eastAsia="Times New Roman" w:hAnsi="Times New Roman" w:cs="Times New Roman"/>
                <w:lang w:eastAsia="ar-SA"/>
              </w:rPr>
              <w:t>Sa illustrare la struttura particellare della materia. Descrive le applicazioni delle reazioni chimiche e della fisica nella vita quotidiana.</w:t>
            </w:r>
          </w:p>
        </w:tc>
      </w:tr>
    </w:tbl>
    <w:p w14:paraId="3965B78E"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b/>
          <w:lang w:eastAsia="ar-SA"/>
        </w:rPr>
      </w:pPr>
    </w:p>
    <w:p w14:paraId="0E3F8640" w14:textId="77777777" w:rsidR="00A841E4" w:rsidRPr="00A841E4" w:rsidRDefault="00A841E4" w:rsidP="00A841E4">
      <w:pPr>
        <w:tabs>
          <w:tab w:val="left" w:pos="540"/>
        </w:tabs>
        <w:suppressAutoHyphens/>
        <w:autoSpaceDE w:val="0"/>
        <w:spacing w:after="0" w:line="240" w:lineRule="auto"/>
        <w:ind w:left="540"/>
        <w:jc w:val="center"/>
        <w:rPr>
          <w:rFonts w:ascii="Times New Roman" w:eastAsia="Times New Roman" w:hAnsi="Times New Roman" w:cs="Times New Roman"/>
          <w:b/>
          <w:color w:val="000000"/>
          <w:sz w:val="32"/>
          <w:szCs w:val="32"/>
          <w:u w:val="single"/>
          <w:lang w:eastAsia="ar-SA"/>
        </w:rPr>
      </w:pPr>
      <w:r w:rsidRPr="00A841E4">
        <w:rPr>
          <w:rFonts w:ascii="Times New Roman" w:eastAsia="Times New Roman" w:hAnsi="Times New Roman" w:cs="Times New Roman"/>
          <w:b/>
          <w:color w:val="000000"/>
          <w:sz w:val="32"/>
          <w:szCs w:val="32"/>
          <w:u w:val="single"/>
          <w:lang w:eastAsia="ar-SA"/>
        </w:rPr>
        <w:lastRenderedPageBreak/>
        <w:t>CLASSE TERZA</w:t>
      </w:r>
    </w:p>
    <w:p w14:paraId="360DF98D" w14:textId="77777777" w:rsidR="00A841E4" w:rsidRPr="00A841E4" w:rsidRDefault="00A841E4" w:rsidP="00A841E4">
      <w:pPr>
        <w:tabs>
          <w:tab w:val="left" w:pos="540"/>
        </w:tabs>
        <w:suppressAutoHyphens/>
        <w:autoSpaceDE w:val="0"/>
        <w:spacing w:after="0" w:line="240" w:lineRule="auto"/>
        <w:ind w:left="540"/>
        <w:jc w:val="center"/>
        <w:rPr>
          <w:rFonts w:ascii="Times New Roman" w:eastAsia="Times New Roman" w:hAnsi="Times New Roman" w:cs="Times New Roman"/>
          <w:b/>
          <w:color w:val="000000"/>
          <w:sz w:val="32"/>
          <w:szCs w:val="32"/>
          <w:lang w:eastAsia="ar-SA"/>
        </w:rPr>
      </w:pPr>
    </w:p>
    <w:tbl>
      <w:tblPr>
        <w:tblW w:w="10065" w:type="dxa"/>
        <w:tblInd w:w="108" w:type="dxa"/>
        <w:tblLayout w:type="fixed"/>
        <w:tblLook w:val="04A0" w:firstRow="1" w:lastRow="0" w:firstColumn="1" w:lastColumn="0" w:noHBand="0" w:noVBand="1"/>
      </w:tblPr>
      <w:tblGrid>
        <w:gridCol w:w="1837"/>
        <w:gridCol w:w="6"/>
        <w:gridCol w:w="8222"/>
      </w:tblGrid>
      <w:tr w:rsidR="00A841E4" w:rsidRPr="00A841E4" w14:paraId="093AB5B7" w14:textId="77777777" w:rsidTr="00B970BA">
        <w:trPr>
          <w:trHeight w:val="567"/>
        </w:trPr>
        <w:tc>
          <w:tcPr>
            <w:tcW w:w="10065"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12B67D2"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lang w:eastAsia="ar-SA"/>
              </w:rPr>
            </w:pPr>
            <w:r w:rsidRPr="00A841E4">
              <w:rPr>
                <w:rFonts w:ascii="Times New Roman" w:eastAsia="Times New Roman" w:hAnsi="Times New Roman" w:cs="Times New Roman"/>
                <w:b/>
                <w:bCs/>
                <w:lang w:eastAsia="ar-SA"/>
              </w:rPr>
              <w:t>I NUCLEO TEMATICO:</w:t>
            </w:r>
            <w:r w:rsidRPr="00A841E4">
              <w:rPr>
                <w:rFonts w:ascii="Times New Roman" w:eastAsia="Calibri" w:hAnsi="Times New Roman" w:cs="Times New Roman"/>
                <w:b/>
                <w:bCs/>
                <w:lang w:eastAsia="it-IT"/>
              </w:rPr>
              <w:t xml:space="preserve"> </w:t>
            </w:r>
            <w:r w:rsidRPr="00A841E4">
              <w:rPr>
                <w:rFonts w:ascii="Times New Roman" w:hAnsi="Times New Roman" w:cs="Times New Roman"/>
                <w:b/>
                <w:bCs/>
              </w:rPr>
              <w:t>BIOLOGIA</w:t>
            </w:r>
          </w:p>
        </w:tc>
      </w:tr>
      <w:tr w:rsidR="00A841E4" w:rsidRPr="00A841E4" w14:paraId="0E8F00E1" w14:textId="77777777" w:rsidTr="00B970BA">
        <w:trPr>
          <w:trHeight w:val="1906"/>
        </w:trPr>
        <w:tc>
          <w:tcPr>
            <w:tcW w:w="1837" w:type="dxa"/>
            <w:tcBorders>
              <w:top w:val="single" w:sz="4" w:space="0" w:color="000000"/>
              <w:left w:val="single" w:sz="4" w:space="0" w:color="000000"/>
              <w:bottom w:val="single" w:sz="4" w:space="0" w:color="000000"/>
              <w:right w:val="nil"/>
            </w:tcBorders>
            <w:vAlign w:val="center"/>
          </w:tcPr>
          <w:p w14:paraId="2C59D97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0DF8759D"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0FC4B12D"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28" w:type="dxa"/>
            <w:gridSpan w:val="2"/>
            <w:tcBorders>
              <w:top w:val="single" w:sz="4" w:space="0" w:color="000000"/>
              <w:left w:val="single" w:sz="4" w:space="0" w:color="000000"/>
              <w:bottom w:val="single" w:sz="4" w:space="0" w:color="000000"/>
              <w:right w:val="single" w:sz="4" w:space="0" w:color="000000"/>
            </w:tcBorders>
            <w:vAlign w:val="center"/>
          </w:tcPr>
          <w:p w14:paraId="07CDB41D" w14:textId="77777777" w:rsidR="00A841E4" w:rsidRPr="00A841E4" w:rsidRDefault="00A841E4" w:rsidP="00A841E4">
            <w:pPr>
              <w:snapToGrid w:val="0"/>
              <w:rPr>
                <w:rFonts w:ascii="Times New Roman" w:hAnsi="Times New Roman" w:cs="Times New Roman"/>
                <w:color w:val="000000"/>
              </w:rPr>
            </w:pPr>
            <w:r w:rsidRPr="00A841E4">
              <w:rPr>
                <w:rFonts w:ascii="Times New Roman" w:hAnsi="Times New Roman" w:cs="Times New Roman"/>
                <w:color w:val="000000"/>
              </w:rPr>
              <w:t>Saper riconoscere meccanismi di stimolo/risposta nelle relazioni dell’uomo con l’ambiente.</w:t>
            </w:r>
          </w:p>
          <w:p w14:paraId="798368D1" w14:textId="77777777" w:rsidR="00A841E4" w:rsidRPr="00A841E4" w:rsidRDefault="00A841E4" w:rsidP="00A841E4">
            <w:pPr>
              <w:snapToGrid w:val="0"/>
              <w:rPr>
                <w:rFonts w:ascii="Times New Roman" w:hAnsi="Times New Roman" w:cs="Times New Roman"/>
                <w:color w:val="000000"/>
              </w:rPr>
            </w:pPr>
            <w:r w:rsidRPr="00A841E4">
              <w:rPr>
                <w:rFonts w:ascii="Times New Roman" w:hAnsi="Times New Roman" w:cs="Times New Roman"/>
                <w:color w:val="000000"/>
              </w:rPr>
              <w:t>Conoscere la struttura e le funzioni degli apparati riproduttori</w:t>
            </w:r>
            <w:r w:rsidRPr="00A841E4">
              <w:rPr>
                <w:rFonts w:ascii="Times New Roman" w:hAnsi="Times New Roman" w:cs="Times New Roman"/>
              </w:rPr>
              <w:t xml:space="preserve"> </w:t>
            </w:r>
            <w:r w:rsidRPr="00A841E4">
              <w:rPr>
                <w:rFonts w:ascii="Times New Roman" w:hAnsi="Times New Roman" w:cs="Times New Roman"/>
                <w:color w:val="000000"/>
              </w:rPr>
              <w:t>femminile e maschile.</w:t>
            </w:r>
          </w:p>
          <w:p w14:paraId="4159012D" w14:textId="4E83EBBF" w:rsidR="00A841E4" w:rsidRPr="00A841E4" w:rsidRDefault="00A841E4" w:rsidP="00A841E4">
            <w:pPr>
              <w:snapToGrid w:val="0"/>
              <w:rPr>
                <w:rFonts w:ascii="Times New Roman" w:eastAsia="Calibri" w:hAnsi="Times New Roman" w:cs="Times New Roman"/>
                <w:color w:val="000000"/>
                <w:sz w:val="24"/>
                <w:szCs w:val="24"/>
                <w:lang w:eastAsia="ar-SA"/>
              </w:rPr>
            </w:pPr>
            <w:r w:rsidRPr="00A841E4">
              <w:rPr>
                <w:rFonts w:ascii="Times New Roman" w:hAnsi="Times New Roman" w:cs="Times New Roman"/>
                <w:color w:val="000000"/>
              </w:rPr>
              <w:t>Descrivere la struttura del DNA e dell’RNA, spiegare che cos’e il codice genetico e le mutazion</w:t>
            </w:r>
            <w:r w:rsidR="006C2DF0">
              <w:rPr>
                <w:rFonts w:ascii="Times New Roman" w:hAnsi="Times New Roman" w:cs="Times New Roman"/>
                <w:color w:val="000000"/>
              </w:rPr>
              <w:t>i</w:t>
            </w:r>
            <w:r w:rsidRPr="00A841E4">
              <w:rPr>
                <w:rFonts w:ascii="Times New Roman" w:hAnsi="Times New Roman" w:cs="Times New Roman"/>
                <w:color w:val="000000"/>
              </w:rPr>
              <w:t xml:space="preserve"> geniche, spiegare le tre leggi di Mendel in base al calcolo della probabilità.</w:t>
            </w:r>
          </w:p>
        </w:tc>
      </w:tr>
      <w:tr w:rsidR="00A841E4" w:rsidRPr="00A841E4" w14:paraId="796860C7" w14:textId="77777777" w:rsidTr="00B970BA">
        <w:tc>
          <w:tcPr>
            <w:tcW w:w="1837" w:type="dxa"/>
            <w:tcBorders>
              <w:top w:val="single" w:sz="4" w:space="0" w:color="000000"/>
              <w:left w:val="single" w:sz="4" w:space="0" w:color="000000"/>
              <w:bottom w:val="single" w:sz="4" w:space="0" w:color="000000"/>
              <w:right w:val="nil"/>
            </w:tcBorders>
            <w:vAlign w:val="center"/>
          </w:tcPr>
          <w:p w14:paraId="1F216FF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60D0068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2796652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28" w:type="dxa"/>
            <w:gridSpan w:val="2"/>
            <w:tcBorders>
              <w:top w:val="single" w:sz="4" w:space="0" w:color="000000"/>
              <w:left w:val="single" w:sz="4" w:space="0" w:color="000000"/>
              <w:bottom w:val="single" w:sz="4" w:space="0" w:color="000000"/>
              <w:right w:val="single" w:sz="4" w:space="0" w:color="000000"/>
            </w:tcBorders>
            <w:vAlign w:val="center"/>
          </w:tcPr>
          <w:p w14:paraId="4FB40873" w14:textId="77777777" w:rsidR="00A841E4" w:rsidRPr="00A841E4" w:rsidRDefault="00A841E4" w:rsidP="00A841E4">
            <w:pPr>
              <w:snapToGrid w:val="0"/>
              <w:rPr>
                <w:rFonts w:ascii="Times New Roman" w:hAnsi="Times New Roman" w:cs="Times New Roman"/>
                <w:color w:val="000000"/>
              </w:rPr>
            </w:pPr>
            <w:r w:rsidRPr="00A841E4">
              <w:rPr>
                <w:rFonts w:ascii="Times New Roman" w:hAnsi="Times New Roman" w:cs="Times New Roman"/>
                <w:color w:val="000000"/>
              </w:rPr>
              <w:t xml:space="preserve">L’alunno conosce strutture e funzioni del sistema nervoso.  </w:t>
            </w:r>
          </w:p>
          <w:p w14:paraId="48B4F7D9" w14:textId="77777777" w:rsidR="00A841E4" w:rsidRPr="00A841E4" w:rsidRDefault="00A841E4" w:rsidP="00A841E4">
            <w:pPr>
              <w:snapToGrid w:val="0"/>
              <w:rPr>
                <w:rFonts w:ascii="Times New Roman" w:hAnsi="Times New Roman" w:cs="Times New Roman"/>
                <w:color w:val="000000"/>
              </w:rPr>
            </w:pPr>
            <w:r w:rsidRPr="00A841E4">
              <w:rPr>
                <w:rFonts w:ascii="Times New Roman" w:hAnsi="Times New Roman" w:cs="Times New Roman"/>
                <w:color w:val="000000"/>
              </w:rPr>
              <w:t>Conosce strutture e funzioni dei recettori.</w:t>
            </w:r>
          </w:p>
          <w:p w14:paraId="61951207" w14:textId="77777777" w:rsidR="00A841E4" w:rsidRPr="00A841E4" w:rsidRDefault="00A841E4" w:rsidP="00A841E4">
            <w:pPr>
              <w:snapToGrid w:val="0"/>
              <w:rPr>
                <w:rFonts w:ascii="Times New Roman" w:hAnsi="Times New Roman" w:cs="Times New Roman"/>
                <w:color w:val="000000"/>
              </w:rPr>
            </w:pPr>
            <w:r w:rsidRPr="00A841E4">
              <w:rPr>
                <w:rFonts w:ascii="Times New Roman" w:hAnsi="Times New Roman" w:cs="Times New Roman"/>
                <w:color w:val="000000"/>
              </w:rPr>
              <w:t>Conosce strutture e funzioni del sistema endocrino.</w:t>
            </w:r>
          </w:p>
          <w:p w14:paraId="2EE17A59" w14:textId="77777777" w:rsidR="00A841E4" w:rsidRPr="00A841E4" w:rsidRDefault="00A841E4" w:rsidP="00A841E4">
            <w:pPr>
              <w:snapToGrid w:val="0"/>
              <w:rPr>
                <w:rFonts w:ascii="Times New Roman" w:hAnsi="Times New Roman" w:cs="Times New Roman"/>
                <w:color w:val="000000"/>
              </w:rPr>
            </w:pPr>
            <w:r w:rsidRPr="00A841E4">
              <w:rPr>
                <w:rFonts w:ascii="Times New Roman" w:hAnsi="Times New Roman" w:cs="Times New Roman"/>
                <w:color w:val="000000"/>
              </w:rPr>
              <w:t>L’alunno apprende la riproduzione come processo che garantisce la sopravvivenza della specie</w:t>
            </w:r>
          </w:p>
          <w:p w14:paraId="1B1F8013" w14:textId="77777777" w:rsidR="00A841E4" w:rsidRPr="00A841E4" w:rsidRDefault="00A841E4" w:rsidP="00A841E4">
            <w:pPr>
              <w:snapToGrid w:val="0"/>
              <w:rPr>
                <w:rFonts w:ascii="Times New Roman" w:hAnsi="Times New Roman" w:cs="Times New Roman"/>
                <w:color w:val="000000"/>
              </w:rPr>
            </w:pPr>
            <w:r w:rsidRPr="00A841E4">
              <w:rPr>
                <w:rFonts w:ascii="Times New Roman" w:hAnsi="Times New Roman" w:cs="Times New Roman"/>
                <w:color w:val="000000"/>
              </w:rPr>
              <w:t>Comprende la differenza fra riproduzione asessuata e sessuata.</w:t>
            </w:r>
          </w:p>
          <w:p w14:paraId="22812748" w14:textId="77777777" w:rsidR="00A841E4" w:rsidRPr="00A841E4" w:rsidRDefault="00A841E4" w:rsidP="00A841E4">
            <w:pPr>
              <w:snapToGrid w:val="0"/>
              <w:rPr>
                <w:rFonts w:ascii="Times New Roman" w:hAnsi="Times New Roman" w:cs="Times New Roman"/>
                <w:color w:val="000000"/>
              </w:rPr>
            </w:pPr>
            <w:r w:rsidRPr="00A841E4">
              <w:rPr>
                <w:rFonts w:ascii="Times New Roman" w:hAnsi="Times New Roman" w:cs="Times New Roman"/>
                <w:color w:val="000000"/>
              </w:rPr>
              <w:t>Conosce la struttura dell’apparato riproduttore e processo di fecondazione.</w:t>
            </w:r>
          </w:p>
          <w:p w14:paraId="4FCCA87B" w14:textId="77777777" w:rsidR="00A841E4" w:rsidRPr="00A841E4" w:rsidRDefault="00A841E4" w:rsidP="00A841E4">
            <w:pPr>
              <w:snapToGrid w:val="0"/>
              <w:rPr>
                <w:rFonts w:ascii="Times New Roman" w:eastAsia="Times New Roman" w:hAnsi="Times New Roman" w:cs="Times New Roman"/>
                <w:color w:val="000000"/>
                <w:lang w:eastAsia="ar-SA"/>
              </w:rPr>
            </w:pPr>
            <w:r w:rsidRPr="00A841E4">
              <w:rPr>
                <w:rFonts w:ascii="Times New Roman" w:hAnsi="Times New Roman" w:cs="Times New Roman"/>
                <w:color w:val="000000"/>
              </w:rPr>
              <w:t>L’alunno conosce il concetto di ereditarietà. Comprende l’importanza della genetica nella vita dell’uomo.</w:t>
            </w:r>
          </w:p>
        </w:tc>
      </w:tr>
      <w:tr w:rsidR="00A841E4" w:rsidRPr="00A841E4" w14:paraId="41457E38" w14:textId="77777777" w:rsidTr="00B970BA">
        <w:tc>
          <w:tcPr>
            <w:tcW w:w="1837" w:type="dxa"/>
            <w:tcBorders>
              <w:top w:val="nil"/>
              <w:left w:val="single" w:sz="4" w:space="0" w:color="000000"/>
              <w:bottom w:val="single" w:sz="4" w:space="0" w:color="000000"/>
              <w:right w:val="nil"/>
            </w:tcBorders>
            <w:vAlign w:val="center"/>
            <w:hideMark/>
          </w:tcPr>
          <w:p w14:paraId="3455BA4A"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8228" w:type="dxa"/>
            <w:gridSpan w:val="2"/>
            <w:tcBorders>
              <w:top w:val="nil"/>
              <w:left w:val="single" w:sz="4" w:space="0" w:color="000000"/>
              <w:bottom w:val="single" w:sz="4" w:space="0" w:color="000000"/>
              <w:right w:val="single" w:sz="4" w:space="0" w:color="000000"/>
            </w:tcBorders>
            <w:vAlign w:val="center"/>
            <w:hideMark/>
          </w:tcPr>
          <w:p w14:paraId="57D8766F" w14:textId="77777777" w:rsidR="00A841E4" w:rsidRPr="00A841E4" w:rsidRDefault="00A841E4" w:rsidP="00A841E4">
            <w:pPr>
              <w:snapToGrid w:val="0"/>
              <w:rPr>
                <w:rFonts w:ascii="Times New Roman" w:hAnsi="Times New Roman" w:cs="Times New Roman"/>
                <w:color w:val="000000"/>
              </w:rPr>
            </w:pPr>
            <w:r w:rsidRPr="00A841E4">
              <w:rPr>
                <w:rFonts w:ascii="Times New Roman" w:hAnsi="Times New Roman" w:cs="Times New Roman"/>
                <w:color w:val="000000"/>
              </w:rPr>
              <w:t>Osservare gli effetti di una azione riflessa.</w:t>
            </w:r>
          </w:p>
          <w:p w14:paraId="26445A17" w14:textId="77777777" w:rsidR="00A841E4" w:rsidRPr="00A841E4" w:rsidRDefault="00A841E4" w:rsidP="00A841E4">
            <w:pPr>
              <w:snapToGrid w:val="0"/>
              <w:rPr>
                <w:rFonts w:ascii="Times New Roman" w:hAnsi="Times New Roman" w:cs="Times New Roman"/>
                <w:color w:val="000000"/>
              </w:rPr>
            </w:pPr>
            <w:r w:rsidRPr="00A841E4">
              <w:rPr>
                <w:rFonts w:ascii="Times New Roman" w:hAnsi="Times New Roman" w:cs="Times New Roman"/>
                <w:color w:val="000000"/>
              </w:rPr>
              <w:t>Rilevare la distribuzione dei recettori sensoriali individuare le fasi dello sviluppo dell’embrione.</w:t>
            </w:r>
          </w:p>
          <w:p w14:paraId="2740EF10" w14:textId="77777777" w:rsidR="00A841E4" w:rsidRPr="00A841E4" w:rsidRDefault="00A841E4" w:rsidP="00A841E4">
            <w:pPr>
              <w:snapToGrid w:val="0"/>
              <w:rPr>
                <w:rFonts w:ascii="Times New Roman" w:hAnsi="Times New Roman" w:cs="Times New Roman"/>
                <w:color w:val="000000"/>
              </w:rPr>
            </w:pPr>
            <w:r w:rsidRPr="00A841E4">
              <w:rPr>
                <w:rFonts w:ascii="Times New Roman" w:hAnsi="Times New Roman" w:cs="Times New Roman"/>
                <w:color w:val="000000"/>
              </w:rPr>
              <w:t>Riconoscere i meccanismi di controllo ormonale che regolano il ciclo ovarico, la gravidanza ed il parto.</w:t>
            </w:r>
          </w:p>
          <w:p w14:paraId="011FEFF7" w14:textId="77777777" w:rsidR="00A841E4" w:rsidRPr="00A841E4" w:rsidRDefault="00A841E4" w:rsidP="00A841E4">
            <w:pPr>
              <w:suppressAutoHyphens/>
              <w:snapToGrid w:val="0"/>
              <w:spacing w:after="0" w:line="240" w:lineRule="auto"/>
              <w:ind w:left="360"/>
              <w:rPr>
                <w:rFonts w:ascii="Times New Roman" w:eastAsia="Times New Roman" w:hAnsi="Times New Roman" w:cs="Times New Roman"/>
                <w:color w:val="000000"/>
                <w:lang w:eastAsia="ar-SA"/>
              </w:rPr>
            </w:pPr>
            <w:r w:rsidRPr="00A841E4">
              <w:rPr>
                <w:rFonts w:ascii="Times New Roman" w:hAnsi="Times New Roman" w:cs="Times New Roman"/>
                <w:color w:val="000000"/>
              </w:rPr>
              <w:t>Osservare caratteri ereditari all’interno di una piccola comunità</w:t>
            </w:r>
          </w:p>
        </w:tc>
      </w:tr>
      <w:tr w:rsidR="00A841E4" w:rsidRPr="00A841E4" w14:paraId="01642534" w14:textId="77777777" w:rsidTr="00B970BA">
        <w:tc>
          <w:tcPr>
            <w:tcW w:w="1837" w:type="dxa"/>
            <w:tcBorders>
              <w:top w:val="nil"/>
              <w:left w:val="single" w:sz="4" w:space="0" w:color="000000"/>
              <w:bottom w:val="single" w:sz="4" w:space="0" w:color="000000"/>
              <w:right w:val="nil"/>
            </w:tcBorders>
            <w:vAlign w:val="center"/>
            <w:hideMark/>
          </w:tcPr>
          <w:p w14:paraId="2207F99F"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8228" w:type="dxa"/>
            <w:gridSpan w:val="2"/>
            <w:tcBorders>
              <w:top w:val="nil"/>
              <w:left w:val="single" w:sz="4" w:space="0" w:color="000000"/>
              <w:bottom w:val="single" w:sz="4" w:space="0" w:color="000000"/>
              <w:right w:val="single" w:sz="4" w:space="0" w:color="000000"/>
            </w:tcBorders>
            <w:vAlign w:val="center"/>
            <w:hideMark/>
          </w:tcPr>
          <w:p w14:paraId="27000E72" w14:textId="77777777" w:rsidR="00A841E4" w:rsidRPr="00A841E4" w:rsidRDefault="00A841E4" w:rsidP="00A841E4">
            <w:pPr>
              <w:snapToGrid w:val="0"/>
              <w:rPr>
                <w:rFonts w:ascii="Times New Roman" w:hAnsi="Times New Roman" w:cs="Times New Roman"/>
                <w:color w:val="000000"/>
              </w:rPr>
            </w:pPr>
            <w:r w:rsidRPr="00A841E4">
              <w:rPr>
                <w:rFonts w:ascii="Times New Roman" w:hAnsi="Times New Roman" w:cs="Times New Roman"/>
                <w:color w:val="000000"/>
              </w:rPr>
              <w:t>Il sistema nervoso. Il sistema nervoso centrale. Il sistema nervoso periferico. Gli organi di senso. Il sistema endocrino. La riproduzione delle cellule eucariote.  La riproduzione nell’uomo. Dalla fecondazione al parto. La struttura del DNA e dell’RNA. Le mutazioni. Le leggi di Mendel (I</w:t>
            </w:r>
            <w:r w:rsidRPr="00A841E4">
              <w:rPr>
                <w:rFonts w:ascii="Vrinda" w:hAnsi="Vrinda" w:cs="Vrinda"/>
                <w:color w:val="000000"/>
              </w:rPr>
              <w:t>^</w:t>
            </w:r>
            <w:r w:rsidRPr="00A841E4">
              <w:rPr>
                <w:rFonts w:ascii="Times New Roman" w:hAnsi="Times New Roman" w:cs="Times New Roman"/>
                <w:color w:val="000000"/>
              </w:rPr>
              <w:t>, II</w:t>
            </w:r>
            <w:r w:rsidRPr="00A841E4">
              <w:rPr>
                <w:rFonts w:ascii="Vrinda" w:hAnsi="Vrinda" w:cs="Vrinda"/>
                <w:color w:val="000000"/>
              </w:rPr>
              <w:t>^</w:t>
            </w:r>
            <w:r w:rsidRPr="00A841E4">
              <w:rPr>
                <w:rFonts w:ascii="Times New Roman" w:hAnsi="Times New Roman" w:cs="Times New Roman"/>
                <w:color w:val="000000"/>
              </w:rPr>
              <w:t>, III</w:t>
            </w:r>
            <w:r w:rsidRPr="00A841E4">
              <w:rPr>
                <w:rFonts w:ascii="Vrinda" w:hAnsi="Vrinda" w:cs="Vrinda"/>
                <w:color w:val="000000"/>
              </w:rPr>
              <w:t>^</w:t>
            </w:r>
            <w:r w:rsidRPr="00A841E4">
              <w:rPr>
                <w:rFonts w:ascii="Times New Roman" w:hAnsi="Times New Roman" w:cs="Times New Roman"/>
                <w:color w:val="000000"/>
              </w:rPr>
              <w:t>). L’ingegneria genetica.</w:t>
            </w:r>
          </w:p>
          <w:p w14:paraId="48370268" w14:textId="77777777" w:rsidR="00A841E4" w:rsidRPr="00A841E4" w:rsidRDefault="00A841E4" w:rsidP="00A841E4">
            <w:pPr>
              <w:snapToGrid w:val="0"/>
              <w:rPr>
                <w:rFonts w:ascii="Times New Roman" w:eastAsia="Times New Roman" w:hAnsi="Times New Roman" w:cs="Times New Roman"/>
                <w:b/>
                <w:color w:val="000000"/>
                <w:lang w:eastAsia="ar-SA"/>
              </w:rPr>
            </w:pPr>
            <w:r w:rsidRPr="00A841E4">
              <w:rPr>
                <w:rFonts w:ascii="Times New Roman" w:hAnsi="Times New Roman" w:cs="Times New Roman"/>
                <w:b/>
                <w:color w:val="000000"/>
              </w:rPr>
              <w:t xml:space="preserve">Diritto alla salute: lotta alle dipendenze </w:t>
            </w:r>
          </w:p>
        </w:tc>
      </w:tr>
      <w:tr w:rsidR="00A841E4" w:rsidRPr="00A841E4" w14:paraId="1D1CD349" w14:textId="77777777" w:rsidTr="00B970BA">
        <w:trPr>
          <w:trHeight w:val="581"/>
        </w:trPr>
        <w:tc>
          <w:tcPr>
            <w:tcW w:w="1837" w:type="dxa"/>
            <w:tcBorders>
              <w:top w:val="single" w:sz="4" w:space="0" w:color="000000"/>
              <w:left w:val="single" w:sz="4" w:space="0" w:color="000000"/>
              <w:bottom w:val="single" w:sz="4" w:space="0" w:color="000000"/>
              <w:right w:val="nil"/>
            </w:tcBorders>
            <w:vAlign w:val="center"/>
            <w:hideMark/>
          </w:tcPr>
          <w:p w14:paraId="79F3F21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1E9A362B"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 xml:space="preserve"> Italiano, Storia</w:t>
            </w:r>
          </w:p>
        </w:tc>
      </w:tr>
      <w:tr w:rsidR="00A841E4" w:rsidRPr="00A841E4" w14:paraId="22273EF7" w14:textId="77777777" w:rsidTr="00B970BA">
        <w:trPr>
          <w:trHeight w:val="581"/>
        </w:trPr>
        <w:tc>
          <w:tcPr>
            <w:tcW w:w="1837" w:type="dxa"/>
            <w:tcBorders>
              <w:top w:val="single" w:sz="4" w:space="0" w:color="000000"/>
              <w:left w:val="single" w:sz="4" w:space="0" w:color="000000"/>
              <w:bottom w:val="single" w:sz="4" w:space="0" w:color="000000"/>
              <w:right w:val="nil"/>
            </w:tcBorders>
            <w:vAlign w:val="center"/>
            <w:hideMark/>
          </w:tcPr>
          <w:p w14:paraId="75E24BD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058388E4"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Settembre-</w:t>
            </w:r>
            <w:proofErr w:type="gramStart"/>
            <w:r w:rsidRPr="00A841E4">
              <w:rPr>
                <w:rFonts w:ascii="Times New Roman" w:eastAsia="Times New Roman" w:hAnsi="Times New Roman" w:cs="Times New Roman"/>
                <w:color w:val="000000"/>
                <w:lang w:eastAsia="ar-SA"/>
              </w:rPr>
              <w:t>Dicembre</w:t>
            </w:r>
            <w:proofErr w:type="gramEnd"/>
          </w:p>
        </w:tc>
      </w:tr>
      <w:tr w:rsidR="00A841E4" w:rsidRPr="00A841E4" w14:paraId="06DBA438"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56A73CAE"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 xml:space="preserve">Competenze attese </w:t>
            </w:r>
          </w:p>
        </w:tc>
        <w:tc>
          <w:tcPr>
            <w:tcW w:w="8228" w:type="dxa"/>
            <w:gridSpan w:val="2"/>
            <w:tcBorders>
              <w:top w:val="single" w:sz="4" w:space="0" w:color="000000"/>
              <w:left w:val="single" w:sz="4" w:space="0" w:color="000000"/>
              <w:bottom w:val="single" w:sz="4" w:space="0" w:color="000000"/>
              <w:right w:val="single" w:sz="4" w:space="0" w:color="000000"/>
            </w:tcBorders>
            <w:vAlign w:val="center"/>
          </w:tcPr>
          <w:p w14:paraId="68CFCCD4" w14:textId="77777777" w:rsidR="00A841E4" w:rsidRPr="00A841E4" w:rsidRDefault="00A841E4" w:rsidP="00A841E4">
            <w:pPr>
              <w:snapToGrid w:val="0"/>
              <w:rPr>
                <w:rFonts w:ascii="Times New Roman" w:hAnsi="Times New Roman" w:cs="Times New Roman"/>
                <w:color w:val="000000"/>
              </w:rPr>
            </w:pPr>
            <w:r w:rsidRPr="00A841E4">
              <w:rPr>
                <w:rFonts w:ascii="Times New Roman" w:hAnsi="Times New Roman" w:cs="Times New Roman"/>
                <w:color w:val="000000"/>
              </w:rPr>
              <w:t>L’alunno esplora esperimenta, in laboratorio e all’aperto, lo svolgersi dei più comuni fenomeni, ne immagina e ne verifica le cause; ricerca soluzioni ai problemi, utilizzando le conoscenze acquisite. Sviluppa semplici schematizzazioni e modellizzazioni di fatti e fenomeni ricorrendo, quando è il caso, a misure appropriate e a semplici formalizzazioni.</w:t>
            </w:r>
          </w:p>
          <w:p w14:paraId="06F1D742" w14:textId="77777777" w:rsidR="00A841E4" w:rsidRPr="00A841E4" w:rsidRDefault="00A841E4" w:rsidP="00A841E4">
            <w:pPr>
              <w:snapToGrid w:val="0"/>
              <w:rPr>
                <w:rFonts w:ascii="Times New Roman" w:eastAsia="Times New Roman" w:hAnsi="Times New Roman" w:cs="Times New Roman"/>
                <w:color w:val="000000"/>
                <w:lang w:eastAsia="ar-SA"/>
              </w:rPr>
            </w:pPr>
            <w:r w:rsidRPr="00A841E4">
              <w:rPr>
                <w:rFonts w:ascii="Times New Roman" w:hAnsi="Times New Roman" w:cs="Times New Roman"/>
                <w:color w:val="000000"/>
              </w:rPr>
              <w:lastRenderedPageBreak/>
              <w:t>Riconosce nel proprio organismo, strutture e funzionamenti a livelli macroscopici e microscopici, è consapevole delle sue potenzialità e dei suoi limiti. Collega lo sviluppo delle scienze allo sviluppo della storia dell’uomo. Ha curiosità ed interesse verso i principali problemi legati all’uso della scienza nel campo dello sviluppo scientifico e tecnologico</w:t>
            </w:r>
          </w:p>
        </w:tc>
      </w:tr>
      <w:tr w:rsidR="00A841E4" w:rsidRPr="00A841E4" w14:paraId="1B9DD372"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3337B663"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lastRenderedPageBreak/>
              <w:t>Strumenti di rilevazione delle competenze</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7B5CB6B9"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Compito di realtà</w:t>
            </w:r>
          </w:p>
          <w:p w14:paraId="2EDAD157"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Osservazione sistematica</w:t>
            </w:r>
          </w:p>
        </w:tc>
      </w:tr>
      <w:tr w:rsidR="00A841E4" w:rsidRPr="00A841E4" w14:paraId="01AFEC03" w14:textId="77777777" w:rsidTr="00B970BA">
        <w:trPr>
          <w:trHeight w:val="496"/>
        </w:trPr>
        <w:tc>
          <w:tcPr>
            <w:tcW w:w="10065" w:type="dxa"/>
            <w:gridSpan w:val="3"/>
            <w:tcBorders>
              <w:top w:val="single" w:sz="4" w:space="0" w:color="000000"/>
              <w:left w:val="single" w:sz="4" w:space="0" w:color="000000"/>
              <w:bottom w:val="single" w:sz="4" w:space="0" w:color="000000"/>
              <w:right w:val="single" w:sz="4" w:space="0" w:color="000000"/>
            </w:tcBorders>
            <w:hideMark/>
          </w:tcPr>
          <w:p w14:paraId="10C571EB"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430031CE"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54FDE5F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8222" w:type="dxa"/>
            <w:tcBorders>
              <w:top w:val="single" w:sz="4" w:space="0" w:color="000000"/>
              <w:left w:val="single" w:sz="4" w:space="0" w:color="000000"/>
              <w:bottom w:val="single" w:sz="4" w:space="0" w:color="000000"/>
              <w:right w:val="single" w:sz="4" w:space="0" w:color="000000"/>
            </w:tcBorders>
            <w:vAlign w:val="center"/>
          </w:tcPr>
          <w:p w14:paraId="2B6B0088"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Arial" w:hAnsi="Times New Roman" w:cs="Times New Roman"/>
              </w:rPr>
              <w:t>Se opportunamente guidato, è in grado di esporre in linea generale, con linguaggio semplice, i principali argomenti trattati.</w:t>
            </w:r>
          </w:p>
        </w:tc>
      </w:tr>
      <w:tr w:rsidR="00A841E4" w:rsidRPr="00A841E4" w14:paraId="7CD5225B"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798381D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8222" w:type="dxa"/>
            <w:tcBorders>
              <w:top w:val="single" w:sz="4" w:space="0" w:color="000000"/>
              <w:left w:val="single" w:sz="4" w:space="0" w:color="000000"/>
              <w:bottom w:val="single" w:sz="4" w:space="0" w:color="000000"/>
              <w:right w:val="single" w:sz="4" w:space="0" w:color="000000"/>
            </w:tcBorders>
            <w:vAlign w:val="center"/>
          </w:tcPr>
          <w:p w14:paraId="4519761D" w14:textId="0159ED4C" w:rsidR="00A841E4" w:rsidRPr="00A841E4" w:rsidRDefault="006C2DF0"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Arial" w:hAnsi="Times New Roman" w:cs="Times New Roman"/>
              </w:rPr>
              <w:t>È</w:t>
            </w:r>
            <w:r w:rsidR="00A841E4" w:rsidRPr="00A841E4">
              <w:rPr>
                <w:rFonts w:ascii="Times New Roman" w:eastAsia="Arial" w:hAnsi="Times New Roman" w:cs="Times New Roman"/>
              </w:rPr>
              <w:t xml:space="preserve"> in grado di esporre in linea generale i principali argomenti trattati, descrivendoli con linguaggio specifico essenziale.</w:t>
            </w:r>
          </w:p>
        </w:tc>
      </w:tr>
      <w:tr w:rsidR="00A841E4" w:rsidRPr="00A841E4" w14:paraId="51D27DE1"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1793E583"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8222" w:type="dxa"/>
            <w:tcBorders>
              <w:top w:val="single" w:sz="4" w:space="0" w:color="000000"/>
              <w:left w:val="single" w:sz="4" w:space="0" w:color="000000"/>
              <w:bottom w:val="single" w:sz="4" w:space="0" w:color="000000"/>
              <w:right w:val="single" w:sz="4" w:space="0" w:color="000000"/>
            </w:tcBorders>
            <w:vAlign w:val="center"/>
          </w:tcPr>
          <w:p w14:paraId="1FD88E29" w14:textId="4BC059D2" w:rsidR="00A841E4" w:rsidRPr="00A841E4" w:rsidRDefault="006C2DF0"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Arial" w:hAnsi="Times New Roman" w:cs="Times New Roman"/>
              </w:rPr>
              <w:t>È</w:t>
            </w:r>
            <w:r w:rsidR="00A841E4" w:rsidRPr="00A841E4">
              <w:rPr>
                <w:rFonts w:ascii="Times New Roman" w:eastAsia="Arial" w:hAnsi="Times New Roman" w:cs="Times New Roman"/>
              </w:rPr>
              <w:t xml:space="preserve"> in grado di esporre in modo adeguato i principali argomenti trattati, utilizzato in modo appropriato il linguaggio specifico.</w:t>
            </w:r>
          </w:p>
        </w:tc>
      </w:tr>
      <w:tr w:rsidR="00A841E4" w:rsidRPr="00A841E4" w14:paraId="56F6C8A3"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1334096B"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4E59F7D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8222" w:type="dxa"/>
            <w:tcBorders>
              <w:top w:val="single" w:sz="4" w:space="0" w:color="000000"/>
              <w:left w:val="single" w:sz="4" w:space="0" w:color="000000"/>
              <w:bottom w:val="single" w:sz="4" w:space="0" w:color="000000"/>
              <w:right w:val="single" w:sz="4" w:space="0" w:color="000000"/>
            </w:tcBorders>
            <w:vAlign w:val="center"/>
          </w:tcPr>
          <w:p w14:paraId="6C85756D" w14:textId="734B950D" w:rsidR="00A841E4" w:rsidRPr="00A841E4" w:rsidRDefault="006C2DF0" w:rsidP="00A841E4">
            <w:pPr>
              <w:tabs>
                <w:tab w:val="left" w:pos="708"/>
                <w:tab w:val="center" w:pos="4819"/>
                <w:tab w:val="right" w:pos="9638"/>
              </w:tabs>
              <w:spacing w:after="0" w:line="240" w:lineRule="auto"/>
              <w:ind w:left="33"/>
              <w:jc w:val="both"/>
              <w:rPr>
                <w:rFonts w:ascii="Times New Roman" w:eastAsia="Times New Roman" w:hAnsi="Times New Roman" w:cs="Times New Roman"/>
                <w:color w:val="000000"/>
                <w:lang w:eastAsia="ar-SA"/>
              </w:rPr>
            </w:pPr>
            <w:r w:rsidRPr="00A841E4">
              <w:rPr>
                <w:rFonts w:ascii="Times New Roman" w:eastAsia="Arial" w:hAnsi="Times New Roman" w:cs="Times New Roman"/>
              </w:rPr>
              <w:t>È</w:t>
            </w:r>
            <w:r w:rsidR="00A841E4" w:rsidRPr="00A841E4">
              <w:rPr>
                <w:rFonts w:ascii="Times New Roman" w:eastAsia="Arial" w:hAnsi="Times New Roman" w:cs="Times New Roman"/>
              </w:rPr>
              <w:t xml:space="preserve"> in grado di esporre con padronanza e con terminologia appropriata gli argomenti trattati.</w:t>
            </w:r>
          </w:p>
        </w:tc>
      </w:tr>
    </w:tbl>
    <w:p w14:paraId="547C00BC"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b/>
          <w:sz w:val="18"/>
          <w:szCs w:val="18"/>
          <w:lang w:eastAsia="ar-SA"/>
        </w:rPr>
      </w:pPr>
    </w:p>
    <w:p w14:paraId="34351F3D" w14:textId="77777777" w:rsidR="00A841E4" w:rsidRPr="00A841E4" w:rsidRDefault="00A841E4" w:rsidP="00A841E4">
      <w:pPr>
        <w:tabs>
          <w:tab w:val="left" w:pos="540"/>
        </w:tabs>
        <w:suppressAutoHyphens/>
        <w:autoSpaceDE w:val="0"/>
        <w:spacing w:after="0" w:line="240" w:lineRule="auto"/>
        <w:rPr>
          <w:rFonts w:ascii="Times New Roman" w:eastAsia="Times New Roman" w:hAnsi="Times New Roman" w:cs="Times New Roman"/>
          <w:b/>
          <w:sz w:val="18"/>
          <w:szCs w:val="18"/>
          <w:lang w:eastAsia="ar-SA"/>
        </w:rPr>
      </w:pPr>
    </w:p>
    <w:tbl>
      <w:tblPr>
        <w:tblW w:w="10065" w:type="dxa"/>
        <w:tblInd w:w="108" w:type="dxa"/>
        <w:tblLayout w:type="fixed"/>
        <w:tblLook w:val="04A0" w:firstRow="1" w:lastRow="0" w:firstColumn="1" w:lastColumn="0" w:noHBand="0" w:noVBand="1"/>
      </w:tblPr>
      <w:tblGrid>
        <w:gridCol w:w="1837"/>
        <w:gridCol w:w="6"/>
        <w:gridCol w:w="8222"/>
      </w:tblGrid>
      <w:tr w:rsidR="00A841E4" w:rsidRPr="00A841E4" w14:paraId="4BB7A636" w14:textId="77777777" w:rsidTr="00B970BA">
        <w:trPr>
          <w:trHeight w:val="349"/>
        </w:trPr>
        <w:tc>
          <w:tcPr>
            <w:tcW w:w="10065"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A3FC6BB"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lang w:eastAsia="ar-SA"/>
              </w:rPr>
            </w:pPr>
            <w:r w:rsidRPr="00A841E4">
              <w:rPr>
                <w:rFonts w:ascii="Times New Roman" w:eastAsia="Times New Roman" w:hAnsi="Times New Roman" w:cs="Times New Roman"/>
                <w:b/>
                <w:bCs/>
                <w:lang w:eastAsia="ar-SA"/>
              </w:rPr>
              <w:t>II NUCLEO TEMATICO:</w:t>
            </w:r>
            <w:r w:rsidRPr="00A841E4">
              <w:rPr>
                <w:rFonts w:ascii="Times New Roman" w:eastAsia="Calibri" w:hAnsi="Times New Roman" w:cs="Times New Roman"/>
                <w:b/>
                <w:bCs/>
                <w:lang w:eastAsia="it-IT"/>
              </w:rPr>
              <w:t xml:space="preserve"> </w:t>
            </w:r>
            <w:r w:rsidRPr="00A841E4">
              <w:rPr>
                <w:rFonts w:ascii="Times New Roman" w:hAnsi="Times New Roman" w:cs="Times New Roman"/>
                <w:b/>
                <w:bCs/>
              </w:rPr>
              <w:t>FISICA E CHIMICA</w:t>
            </w:r>
          </w:p>
        </w:tc>
      </w:tr>
      <w:tr w:rsidR="00A841E4" w:rsidRPr="00A841E4" w14:paraId="7F75EB23" w14:textId="77777777" w:rsidTr="00B970BA">
        <w:trPr>
          <w:trHeight w:val="392"/>
        </w:trPr>
        <w:tc>
          <w:tcPr>
            <w:tcW w:w="1837" w:type="dxa"/>
            <w:tcBorders>
              <w:top w:val="single" w:sz="4" w:space="0" w:color="000000"/>
              <w:left w:val="single" w:sz="4" w:space="0" w:color="000000"/>
              <w:bottom w:val="single" w:sz="4" w:space="0" w:color="000000"/>
              <w:right w:val="nil"/>
            </w:tcBorders>
            <w:vAlign w:val="center"/>
          </w:tcPr>
          <w:p w14:paraId="5F703AE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6F8FE51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7E53856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28" w:type="dxa"/>
            <w:gridSpan w:val="2"/>
            <w:tcBorders>
              <w:top w:val="single" w:sz="4" w:space="0" w:color="000000"/>
              <w:left w:val="single" w:sz="4" w:space="0" w:color="000000"/>
              <w:bottom w:val="single" w:sz="4" w:space="0" w:color="000000"/>
              <w:right w:val="single" w:sz="4" w:space="0" w:color="000000"/>
            </w:tcBorders>
            <w:vAlign w:val="center"/>
          </w:tcPr>
          <w:p w14:paraId="6531C484" w14:textId="77777777" w:rsidR="00A841E4" w:rsidRPr="00A841E4" w:rsidRDefault="00A841E4" w:rsidP="00A841E4">
            <w:pPr>
              <w:snapToGrid w:val="0"/>
              <w:rPr>
                <w:rFonts w:ascii="Times New Roman" w:hAnsi="Times New Roman" w:cs="Times New Roman"/>
                <w:color w:val="000000"/>
              </w:rPr>
            </w:pPr>
            <w:r w:rsidRPr="00A841E4">
              <w:rPr>
                <w:rFonts w:ascii="Times New Roman" w:hAnsi="Times New Roman" w:cs="Times New Roman"/>
                <w:color w:val="000000"/>
              </w:rPr>
              <w:t>Spiegare perché l’elettricità è già presente nell’atomo, definire un corpo elettrizzato, distinguere conduttori e isolanti, descrivere un circuito elettrico, distinguere tra un magnete naturale ed un magnete artificiale.</w:t>
            </w:r>
          </w:p>
          <w:p w14:paraId="414CDEC9" w14:textId="77777777" w:rsidR="00A841E4" w:rsidRPr="00A841E4" w:rsidRDefault="00A841E4" w:rsidP="00A841E4">
            <w:pPr>
              <w:snapToGrid w:val="0"/>
              <w:rPr>
                <w:rFonts w:ascii="Times New Roman" w:hAnsi="Times New Roman" w:cs="Times New Roman"/>
                <w:color w:val="000000"/>
              </w:rPr>
            </w:pPr>
            <w:r w:rsidRPr="00A841E4">
              <w:rPr>
                <w:rFonts w:ascii="Times New Roman" w:hAnsi="Times New Roman" w:cs="Times New Roman"/>
                <w:color w:val="000000"/>
              </w:rPr>
              <w:t>Definire il lavoro e l’energia, definire vari tipi di energia: potenziale, cinetica, meccanica, termica, chimica, luminosa, nucleare.</w:t>
            </w:r>
          </w:p>
          <w:p w14:paraId="3D0B8EE6" w14:textId="77777777" w:rsidR="00A841E4" w:rsidRPr="00A841E4" w:rsidRDefault="00A841E4" w:rsidP="006C2DF0">
            <w:pPr>
              <w:suppressAutoHyphens/>
              <w:autoSpaceDE w:val="0"/>
              <w:spacing w:after="0" w:line="240" w:lineRule="auto"/>
              <w:ind w:left="360" w:hanging="324"/>
              <w:rPr>
                <w:rFonts w:ascii="Times New Roman" w:eastAsia="Calibri" w:hAnsi="Times New Roman" w:cs="Times New Roman"/>
                <w:lang w:eastAsia="it-IT"/>
              </w:rPr>
            </w:pPr>
            <w:r w:rsidRPr="00A841E4">
              <w:rPr>
                <w:rFonts w:ascii="Times New Roman" w:hAnsi="Times New Roman" w:cs="Times New Roman"/>
                <w:color w:val="000000"/>
              </w:rPr>
              <w:t>Spiegare che cosa sono le fonti di energia rinnovabili e non.</w:t>
            </w:r>
          </w:p>
        </w:tc>
      </w:tr>
      <w:tr w:rsidR="00A841E4" w:rsidRPr="00A841E4" w14:paraId="1C95BF99" w14:textId="77777777" w:rsidTr="00B970BA">
        <w:trPr>
          <w:trHeight w:val="1905"/>
        </w:trPr>
        <w:tc>
          <w:tcPr>
            <w:tcW w:w="1837" w:type="dxa"/>
            <w:tcBorders>
              <w:top w:val="single" w:sz="4" w:space="0" w:color="000000"/>
              <w:left w:val="single" w:sz="4" w:space="0" w:color="000000"/>
              <w:bottom w:val="single" w:sz="4" w:space="0" w:color="000000"/>
              <w:right w:val="nil"/>
            </w:tcBorders>
            <w:vAlign w:val="center"/>
          </w:tcPr>
          <w:p w14:paraId="69CA98E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1C587AB6"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096852B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28" w:type="dxa"/>
            <w:gridSpan w:val="2"/>
            <w:tcBorders>
              <w:top w:val="single" w:sz="4" w:space="0" w:color="000000"/>
              <w:left w:val="single" w:sz="4" w:space="0" w:color="000000"/>
              <w:bottom w:val="single" w:sz="4" w:space="0" w:color="000000"/>
              <w:right w:val="single" w:sz="4" w:space="0" w:color="000000"/>
            </w:tcBorders>
            <w:vAlign w:val="center"/>
          </w:tcPr>
          <w:p w14:paraId="0239EB9C"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I fenomeni elettrostatici.</w:t>
            </w:r>
          </w:p>
          <w:p w14:paraId="03106AD6"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Isolanti e conduttori corrente elettrica e leggi di Ohm.</w:t>
            </w:r>
          </w:p>
          <w:p w14:paraId="27DF38D6"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 xml:space="preserve">Fenomeni magnetici, sonori e luminosi. </w:t>
            </w:r>
          </w:p>
          <w:p w14:paraId="399430D8"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Il concetto di lavoro ed energia.</w:t>
            </w:r>
          </w:p>
          <w:p w14:paraId="0522AF21"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Le varie forme di energia.</w:t>
            </w:r>
          </w:p>
          <w:p w14:paraId="1EA5449B"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Vari tipi di centrali.</w:t>
            </w:r>
          </w:p>
          <w:p w14:paraId="4545A9F4" w14:textId="77777777" w:rsidR="00A841E4" w:rsidRPr="00A841E4" w:rsidRDefault="00A841E4" w:rsidP="00A841E4">
            <w:pPr>
              <w:snapToGrid w:val="0"/>
              <w:rPr>
                <w:rFonts w:ascii="Times New Roman" w:eastAsia="Times New Roman" w:hAnsi="Times New Roman" w:cs="Times New Roman"/>
                <w:color w:val="000000"/>
                <w:lang w:eastAsia="ar-SA"/>
              </w:rPr>
            </w:pPr>
            <w:r w:rsidRPr="00A841E4">
              <w:rPr>
                <w:rFonts w:ascii="Times New Roman" w:eastAsiaTheme="minorEastAsia" w:hAnsi="Times New Roman" w:cs="Times New Roman"/>
                <w:color w:val="000000"/>
                <w:lang w:eastAsia="it-IT"/>
              </w:rPr>
              <w:t>La radioattività e la fusione nucleare.</w:t>
            </w:r>
          </w:p>
        </w:tc>
      </w:tr>
      <w:tr w:rsidR="00A841E4" w:rsidRPr="00A841E4" w14:paraId="230F3D90" w14:textId="77777777" w:rsidTr="00B970BA">
        <w:tc>
          <w:tcPr>
            <w:tcW w:w="1837" w:type="dxa"/>
            <w:tcBorders>
              <w:top w:val="nil"/>
              <w:left w:val="single" w:sz="4" w:space="0" w:color="000000"/>
              <w:bottom w:val="single" w:sz="4" w:space="0" w:color="000000"/>
              <w:right w:val="nil"/>
            </w:tcBorders>
            <w:vAlign w:val="center"/>
            <w:hideMark/>
          </w:tcPr>
          <w:p w14:paraId="37E40EC6"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8228" w:type="dxa"/>
            <w:gridSpan w:val="2"/>
            <w:tcBorders>
              <w:top w:val="nil"/>
              <w:left w:val="single" w:sz="4" w:space="0" w:color="000000"/>
              <w:bottom w:val="single" w:sz="4" w:space="0" w:color="000000"/>
              <w:right w:val="single" w:sz="4" w:space="0" w:color="000000"/>
            </w:tcBorders>
            <w:vAlign w:val="center"/>
          </w:tcPr>
          <w:p w14:paraId="431792A1"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Elettrizzare per strofinio un conduttore.</w:t>
            </w:r>
          </w:p>
          <w:p w14:paraId="7A60F603"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Osservare il comportamento di conduttori ed isolanti.</w:t>
            </w:r>
          </w:p>
          <w:p w14:paraId="74CAD4E3"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Spiegare i fenomeni della riflessione e della diffusione.</w:t>
            </w:r>
          </w:p>
          <w:p w14:paraId="2455F5CA" w14:textId="77777777" w:rsidR="00A841E4" w:rsidRPr="00421419" w:rsidRDefault="00A841E4" w:rsidP="00A841E4">
            <w:pPr>
              <w:snapToGrid w:val="0"/>
              <w:spacing w:after="0" w:line="240" w:lineRule="auto"/>
              <w:rPr>
                <w:rFonts w:ascii="Times New Roman" w:eastAsiaTheme="minorEastAsia" w:hAnsi="Times New Roman" w:cs="Times New Roman"/>
                <w:b/>
                <w:bCs/>
                <w:color w:val="000000"/>
                <w:lang w:eastAsia="it-IT"/>
              </w:rPr>
            </w:pPr>
            <w:r w:rsidRPr="00421419">
              <w:rPr>
                <w:rFonts w:ascii="Times New Roman" w:eastAsiaTheme="minorEastAsia" w:hAnsi="Times New Roman" w:cs="Times New Roman"/>
                <w:b/>
                <w:bCs/>
                <w:color w:val="000000"/>
                <w:lang w:eastAsia="it-IT"/>
              </w:rPr>
              <w:t>Descrivere i vari tipi di centrali per produrre energia.</w:t>
            </w:r>
          </w:p>
          <w:p w14:paraId="10C2FA76" w14:textId="77777777" w:rsidR="00A841E4" w:rsidRPr="00A841E4" w:rsidRDefault="00A841E4" w:rsidP="00380883">
            <w:pPr>
              <w:suppressAutoHyphens/>
              <w:snapToGrid w:val="0"/>
              <w:spacing w:after="0" w:line="240" w:lineRule="auto"/>
              <w:rPr>
                <w:rFonts w:ascii="Times New Roman" w:eastAsia="Times New Roman" w:hAnsi="Times New Roman" w:cs="Times New Roman"/>
                <w:color w:val="000000"/>
                <w:lang w:eastAsia="ar-SA"/>
              </w:rPr>
            </w:pPr>
            <w:r w:rsidRPr="00421419">
              <w:rPr>
                <w:rFonts w:ascii="Times New Roman" w:eastAsiaTheme="minorEastAsia" w:hAnsi="Times New Roman" w:cs="Times New Roman"/>
                <w:b/>
                <w:bCs/>
                <w:color w:val="000000"/>
                <w:lang w:eastAsia="it-IT"/>
              </w:rPr>
              <w:t>Distinguere tra fonti di energia rinnovabili e non rinnovabili</w:t>
            </w:r>
            <w:r w:rsidRPr="00A841E4">
              <w:rPr>
                <w:rFonts w:ascii="Times New Roman" w:eastAsiaTheme="minorEastAsia" w:hAnsi="Times New Roman" w:cs="Times New Roman"/>
                <w:color w:val="000000"/>
                <w:lang w:eastAsia="it-IT"/>
              </w:rPr>
              <w:t>.</w:t>
            </w:r>
          </w:p>
        </w:tc>
      </w:tr>
      <w:tr w:rsidR="00A841E4" w:rsidRPr="00A841E4" w14:paraId="7E7B0EAF" w14:textId="77777777" w:rsidTr="00B970BA">
        <w:tc>
          <w:tcPr>
            <w:tcW w:w="1837" w:type="dxa"/>
            <w:tcBorders>
              <w:top w:val="nil"/>
              <w:left w:val="single" w:sz="4" w:space="0" w:color="000000"/>
              <w:bottom w:val="single" w:sz="4" w:space="0" w:color="000000"/>
              <w:right w:val="nil"/>
            </w:tcBorders>
            <w:vAlign w:val="center"/>
            <w:hideMark/>
          </w:tcPr>
          <w:p w14:paraId="1AB975BC"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8228" w:type="dxa"/>
            <w:gridSpan w:val="2"/>
            <w:tcBorders>
              <w:top w:val="nil"/>
              <w:left w:val="single" w:sz="4" w:space="0" w:color="000000"/>
              <w:bottom w:val="single" w:sz="4" w:space="0" w:color="000000"/>
              <w:right w:val="single" w:sz="4" w:space="0" w:color="000000"/>
            </w:tcBorders>
            <w:vAlign w:val="center"/>
          </w:tcPr>
          <w:p w14:paraId="57E67E85"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I fenomeni elettrostatici.</w:t>
            </w:r>
          </w:p>
          <w:p w14:paraId="40908A42"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Isolanti e conduttori corrente elettrica e leggi di Ohm.</w:t>
            </w:r>
          </w:p>
          <w:p w14:paraId="0414ECEF"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 xml:space="preserve">Fenomeni magnetici, sonori e luminosi. </w:t>
            </w:r>
          </w:p>
          <w:p w14:paraId="31D22FF7"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Il concetto di lavoro ed energia.</w:t>
            </w:r>
          </w:p>
          <w:p w14:paraId="6786F7D6" w14:textId="77777777" w:rsidR="00A841E4" w:rsidRPr="00421419" w:rsidRDefault="00A841E4" w:rsidP="00A841E4">
            <w:pPr>
              <w:snapToGrid w:val="0"/>
              <w:spacing w:after="0" w:line="240" w:lineRule="auto"/>
              <w:rPr>
                <w:rFonts w:ascii="Times New Roman" w:eastAsiaTheme="minorEastAsia" w:hAnsi="Times New Roman" w:cs="Times New Roman"/>
                <w:b/>
                <w:bCs/>
                <w:color w:val="000000"/>
                <w:lang w:eastAsia="it-IT"/>
              </w:rPr>
            </w:pPr>
            <w:r w:rsidRPr="00421419">
              <w:rPr>
                <w:rFonts w:ascii="Times New Roman" w:eastAsiaTheme="minorEastAsia" w:hAnsi="Times New Roman" w:cs="Times New Roman"/>
                <w:b/>
                <w:bCs/>
                <w:color w:val="000000"/>
                <w:lang w:eastAsia="it-IT"/>
              </w:rPr>
              <w:t>Le varie forme di energia.</w:t>
            </w:r>
          </w:p>
          <w:p w14:paraId="3FDEB62B" w14:textId="77777777" w:rsidR="00A841E4" w:rsidRPr="00421419" w:rsidRDefault="00A841E4" w:rsidP="00A841E4">
            <w:pPr>
              <w:snapToGrid w:val="0"/>
              <w:spacing w:after="0" w:line="240" w:lineRule="auto"/>
              <w:rPr>
                <w:rFonts w:ascii="Times New Roman" w:eastAsiaTheme="minorEastAsia" w:hAnsi="Times New Roman" w:cs="Times New Roman"/>
                <w:b/>
                <w:bCs/>
                <w:color w:val="000000"/>
                <w:lang w:eastAsia="it-IT"/>
              </w:rPr>
            </w:pPr>
            <w:r w:rsidRPr="00421419">
              <w:rPr>
                <w:rFonts w:ascii="Times New Roman" w:eastAsiaTheme="minorEastAsia" w:hAnsi="Times New Roman" w:cs="Times New Roman"/>
                <w:b/>
                <w:bCs/>
                <w:color w:val="000000"/>
                <w:lang w:eastAsia="it-IT"/>
              </w:rPr>
              <w:t>Vari tipi di centrali.</w:t>
            </w:r>
          </w:p>
          <w:p w14:paraId="5DFF58E6" w14:textId="77777777" w:rsidR="00A841E4" w:rsidRPr="00421419" w:rsidRDefault="00A841E4" w:rsidP="00380883">
            <w:pPr>
              <w:autoSpaceDE w:val="0"/>
              <w:autoSpaceDN w:val="0"/>
              <w:adjustRightInd w:val="0"/>
              <w:spacing w:after="0" w:line="240" w:lineRule="auto"/>
              <w:ind w:left="360" w:hanging="324"/>
              <w:rPr>
                <w:rFonts w:ascii="Times New Roman" w:eastAsiaTheme="minorEastAsia" w:hAnsi="Times New Roman" w:cs="Times New Roman"/>
                <w:b/>
                <w:bCs/>
                <w:color w:val="000000"/>
                <w:lang w:eastAsia="it-IT"/>
              </w:rPr>
            </w:pPr>
            <w:r w:rsidRPr="00421419">
              <w:rPr>
                <w:rFonts w:ascii="Times New Roman" w:eastAsiaTheme="minorEastAsia" w:hAnsi="Times New Roman" w:cs="Times New Roman"/>
                <w:b/>
                <w:bCs/>
                <w:color w:val="000000"/>
                <w:lang w:eastAsia="it-IT"/>
              </w:rPr>
              <w:t>La radioattività e la fusione nucleare.</w:t>
            </w:r>
          </w:p>
          <w:p w14:paraId="2802621F" w14:textId="77777777" w:rsidR="00A841E4" w:rsidRPr="00A841E4" w:rsidRDefault="00A841E4" w:rsidP="00A841E4">
            <w:pPr>
              <w:autoSpaceDE w:val="0"/>
              <w:autoSpaceDN w:val="0"/>
              <w:adjustRightInd w:val="0"/>
              <w:spacing w:after="0" w:line="240" w:lineRule="auto"/>
              <w:ind w:left="360"/>
              <w:rPr>
                <w:rFonts w:ascii="Times New Roman" w:eastAsia="Times New Roman" w:hAnsi="Times New Roman" w:cs="Times New Roman"/>
                <w:color w:val="000000"/>
                <w:lang w:eastAsia="ar-SA"/>
              </w:rPr>
            </w:pPr>
          </w:p>
        </w:tc>
      </w:tr>
      <w:tr w:rsidR="00A841E4" w:rsidRPr="00A841E4" w14:paraId="18325CCC" w14:textId="77777777" w:rsidTr="00B970BA">
        <w:trPr>
          <w:trHeight w:val="581"/>
        </w:trPr>
        <w:tc>
          <w:tcPr>
            <w:tcW w:w="1837" w:type="dxa"/>
            <w:tcBorders>
              <w:top w:val="single" w:sz="4" w:space="0" w:color="000000"/>
              <w:left w:val="single" w:sz="4" w:space="0" w:color="000000"/>
              <w:bottom w:val="single" w:sz="4" w:space="0" w:color="000000"/>
              <w:right w:val="nil"/>
            </w:tcBorders>
            <w:vAlign w:val="center"/>
            <w:hideMark/>
          </w:tcPr>
          <w:p w14:paraId="51EF3E1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Raccordi interdisciplinari</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622DF58F"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Tecnologia/Storia/Geografia</w:t>
            </w:r>
          </w:p>
        </w:tc>
      </w:tr>
      <w:tr w:rsidR="00A841E4" w:rsidRPr="00A841E4" w14:paraId="7F1C1DAE" w14:textId="77777777" w:rsidTr="00B970BA">
        <w:trPr>
          <w:trHeight w:val="581"/>
        </w:trPr>
        <w:tc>
          <w:tcPr>
            <w:tcW w:w="1837" w:type="dxa"/>
            <w:tcBorders>
              <w:top w:val="single" w:sz="4" w:space="0" w:color="000000"/>
              <w:left w:val="single" w:sz="4" w:space="0" w:color="000000"/>
              <w:bottom w:val="single" w:sz="4" w:space="0" w:color="000000"/>
              <w:right w:val="nil"/>
            </w:tcBorders>
            <w:vAlign w:val="center"/>
            <w:hideMark/>
          </w:tcPr>
          <w:p w14:paraId="5F1EBC86"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lastRenderedPageBreak/>
              <w:t>Periodo di svolgimento</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39334648"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Secondo Quadrimestre</w:t>
            </w:r>
          </w:p>
        </w:tc>
      </w:tr>
      <w:tr w:rsidR="00A841E4" w:rsidRPr="00A841E4" w14:paraId="71247B12"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74ABA12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 xml:space="preserve">Competenze attese </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7751782E" w14:textId="77777777" w:rsidR="00A841E4" w:rsidRPr="00A841E4" w:rsidRDefault="00A841E4" w:rsidP="00421419">
            <w:pPr>
              <w:snapToGrid w:val="0"/>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L’alunno esplora esperimenta, in laboratorio e all’aperto, lo svolgersi dei più comuni fenomeni, ne immagina e ne verifica le cause; ricerca soluzioni ai problemi, utilizzando le conoscenze acquisite.</w:t>
            </w:r>
          </w:p>
          <w:p w14:paraId="0B7C6D08" w14:textId="77777777" w:rsidR="00A841E4" w:rsidRPr="00A841E4" w:rsidRDefault="00A841E4" w:rsidP="00421419">
            <w:pPr>
              <w:snapToGrid w:val="0"/>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Sviluppa semplici schematizzazioni e modellizzazioni di fatti e fenomeni ricorrendo, quando è il caso, a misure appropriate e a semplici formalizzazioni.</w:t>
            </w:r>
          </w:p>
          <w:p w14:paraId="3F6F8A2C" w14:textId="77777777" w:rsidR="00A841E4" w:rsidRPr="00A841E4" w:rsidRDefault="00A841E4" w:rsidP="00421419">
            <w:pPr>
              <w:snapToGrid w:val="0"/>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Collega lo sviluppo delle scienze allo sviluppo della storia dell’uomo.</w:t>
            </w:r>
          </w:p>
          <w:p w14:paraId="351491A7" w14:textId="77777777" w:rsidR="00A841E4" w:rsidRPr="00A841E4" w:rsidRDefault="00A841E4" w:rsidP="00421419">
            <w:pPr>
              <w:suppressAutoHyphens/>
              <w:spacing w:after="0"/>
              <w:rPr>
                <w:rFonts w:ascii="Times New Roman" w:eastAsia="Times New Roman" w:hAnsi="Times New Roman" w:cs="Times New Roman"/>
                <w:color w:val="000000"/>
                <w:lang w:eastAsia="ar-SA"/>
              </w:rPr>
            </w:pPr>
            <w:r w:rsidRPr="00A841E4">
              <w:rPr>
                <w:rFonts w:ascii="Times New Roman" w:eastAsiaTheme="minorEastAsia" w:hAnsi="Times New Roman" w:cs="Times New Roman"/>
                <w:color w:val="000000"/>
                <w:lang w:eastAsia="it-IT"/>
              </w:rPr>
              <w:t>Ha curiosità ed interesse verso i principali problemi legati all’uso della scienza nel campo dello sviluppo scientifico e tecnologico.</w:t>
            </w:r>
          </w:p>
        </w:tc>
      </w:tr>
      <w:tr w:rsidR="00A841E4" w:rsidRPr="00A841E4" w14:paraId="76CC2F0E"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1F9265B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4E54E0D7"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Osservazione sistematica</w:t>
            </w:r>
          </w:p>
          <w:p w14:paraId="29427D43"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t>Compito di realtà</w:t>
            </w:r>
          </w:p>
        </w:tc>
      </w:tr>
      <w:tr w:rsidR="00A841E4" w:rsidRPr="00A841E4" w14:paraId="41F7D3F2" w14:textId="77777777" w:rsidTr="00B970BA">
        <w:trPr>
          <w:trHeight w:val="496"/>
        </w:trPr>
        <w:tc>
          <w:tcPr>
            <w:tcW w:w="10065" w:type="dxa"/>
            <w:gridSpan w:val="3"/>
            <w:tcBorders>
              <w:top w:val="single" w:sz="4" w:space="0" w:color="000000"/>
              <w:left w:val="single" w:sz="4" w:space="0" w:color="000000"/>
              <w:bottom w:val="single" w:sz="4" w:space="0" w:color="000000"/>
              <w:right w:val="single" w:sz="4" w:space="0" w:color="000000"/>
            </w:tcBorders>
            <w:hideMark/>
          </w:tcPr>
          <w:p w14:paraId="12362360"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53DC2033"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5B8ABBFC"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8222" w:type="dxa"/>
            <w:tcBorders>
              <w:top w:val="single" w:sz="4" w:space="0" w:color="000000"/>
              <w:left w:val="single" w:sz="4" w:space="0" w:color="000000"/>
              <w:bottom w:val="single" w:sz="4" w:space="0" w:color="000000"/>
              <w:right w:val="single" w:sz="4" w:space="0" w:color="000000"/>
            </w:tcBorders>
            <w:vAlign w:val="center"/>
          </w:tcPr>
          <w:p w14:paraId="745AA0EA" w14:textId="77777777" w:rsidR="00A841E4" w:rsidRPr="00A841E4" w:rsidRDefault="00A841E4" w:rsidP="00A841E4">
            <w:pPr>
              <w:suppressAutoHyphens/>
              <w:autoSpaceDE w:val="0"/>
              <w:spacing w:after="0" w:line="240" w:lineRule="auto"/>
              <w:rPr>
                <w:rFonts w:ascii="Times New Roman" w:eastAsia="Times New Roman" w:hAnsi="Times New Roman" w:cs="Times New Roman"/>
                <w:color w:val="000000"/>
                <w:lang w:eastAsia="ar-SA"/>
              </w:rPr>
            </w:pPr>
            <w:r w:rsidRPr="00A841E4">
              <w:rPr>
                <w:rFonts w:ascii="Times New Roman" w:hAnsi="Times New Roman" w:cs="Times New Roman"/>
              </w:rPr>
              <w:t>Se opportunamente guidato, è in grado di esporre con un linguaggio semplice i principali argomenti trattati</w:t>
            </w:r>
          </w:p>
        </w:tc>
      </w:tr>
      <w:tr w:rsidR="00A841E4" w:rsidRPr="00A841E4" w14:paraId="2AC343A1"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3ECC33A5"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8222" w:type="dxa"/>
            <w:tcBorders>
              <w:top w:val="single" w:sz="4" w:space="0" w:color="000000"/>
              <w:left w:val="single" w:sz="4" w:space="0" w:color="000000"/>
              <w:bottom w:val="single" w:sz="4" w:space="0" w:color="000000"/>
              <w:right w:val="single" w:sz="4" w:space="0" w:color="000000"/>
            </w:tcBorders>
            <w:vAlign w:val="center"/>
          </w:tcPr>
          <w:p w14:paraId="3AE62918" w14:textId="4996BC3D" w:rsidR="00A841E4" w:rsidRPr="00A841E4" w:rsidRDefault="006C2DF0"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hAnsi="Times New Roman" w:cs="Times New Roman"/>
              </w:rPr>
              <w:t>È</w:t>
            </w:r>
            <w:r w:rsidR="00A841E4" w:rsidRPr="00A841E4">
              <w:rPr>
                <w:rFonts w:ascii="Times New Roman" w:hAnsi="Times New Roman" w:cs="Times New Roman"/>
              </w:rPr>
              <w:t xml:space="preserve"> in grado di esporre in linea generale i principali argomenti trattati, descrivendoli con linguaggio specifico essenziale.</w:t>
            </w:r>
          </w:p>
        </w:tc>
      </w:tr>
      <w:tr w:rsidR="00A841E4" w:rsidRPr="00A841E4" w14:paraId="39F75375"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20063D06"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hAnsi="Times New Roman" w:cs="Times New Roman"/>
                <w:b/>
                <w:color w:val="000000"/>
              </w:rPr>
              <w:t>Livello intermedio</w:t>
            </w:r>
          </w:p>
        </w:tc>
        <w:tc>
          <w:tcPr>
            <w:tcW w:w="8222" w:type="dxa"/>
            <w:tcBorders>
              <w:top w:val="single" w:sz="4" w:space="0" w:color="000000"/>
              <w:left w:val="single" w:sz="4" w:space="0" w:color="000000"/>
              <w:bottom w:val="single" w:sz="4" w:space="0" w:color="000000"/>
              <w:right w:val="single" w:sz="4" w:space="0" w:color="000000"/>
            </w:tcBorders>
            <w:vAlign w:val="center"/>
          </w:tcPr>
          <w:p w14:paraId="2A5FD83D" w14:textId="0C53779D" w:rsidR="00A841E4" w:rsidRPr="00A841E4" w:rsidRDefault="006C2DF0"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hAnsi="Times New Roman" w:cs="Times New Roman"/>
              </w:rPr>
              <w:t>È</w:t>
            </w:r>
            <w:r w:rsidR="00A841E4" w:rsidRPr="00A841E4">
              <w:rPr>
                <w:rFonts w:ascii="Times New Roman" w:hAnsi="Times New Roman" w:cs="Times New Roman"/>
              </w:rPr>
              <w:t xml:space="preserve"> in grado di esporre in modo adeguato i principali argomenti trattati, utilizzando in modo appropriato il linguaggio specifico.</w:t>
            </w:r>
          </w:p>
        </w:tc>
      </w:tr>
      <w:tr w:rsidR="00A841E4" w:rsidRPr="00A841E4" w14:paraId="1DC61C21"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60498B4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hAnsi="Times New Roman" w:cs="Times New Roman"/>
                <w:b/>
                <w:color w:val="000000"/>
              </w:rPr>
              <w:t>Livello avanzato</w:t>
            </w:r>
          </w:p>
        </w:tc>
        <w:tc>
          <w:tcPr>
            <w:tcW w:w="8222" w:type="dxa"/>
            <w:tcBorders>
              <w:top w:val="single" w:sz="4" w:space="0" w:color="000000"/>
              <w:left w:val="single" w:sz="4" w:space="0" w:color="000000"/>
              <w:bottom w:val="single" w:sz="4" w:space="0" w:color="000000"/>
              <w:right w:val="single" w:sz="4" w:space="0" w:color="000000"/>
            </w:tcBorders>
            <w:vAlign w:val="center"/>
          </w:tcPr>
          <w:p w14:paraId="00718348" w14:textId="6B6EA999" w:rsidR="00A841E4" w:rsidRPr="00A841E4" w:rsidRDefault="006C2DF0"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hAnsi="Times New Roman" w:cs="Times New Roman"/>
              </w:rPr>
              <w:t>È</w:t>
            </w:r>
            <w:r w:rsidR="00A841E4" w:rsidRPr="00A841E4">
              <w:rPr>
                <w:rFonts w:ascii="Times New Roman" w:hAnsi="Times New Roman" w:cs="Times New Roman"/>
              </w:rPr>
              <w:t xml:space="preserve"> in grado di esporre con padronanza  e con  terminologia appropriata gli argomenti trattati.</w:t>
            </w:r>
          </w:p>
        </w:tc>
      </w:tr>
    </w:tbl>
    <w:p w14:paraId="5431CF97" w14:textId="77777777" w:rsidR="00A841E4" w:rsidRPr="00A841E4" w:rsidRDefault="00A841E4" w:rsidP="00A841E4">
      <w:pPr>
        <w:tabs>
          <w:tab w:val="left" w:pos="540"/>
        </w:tabs>
        <w:suppressAutoHyphens/>
        <w:autoSpaceDE w:val="0"/>
        <w:spacing w:after="0" w:line="240" w:lineRule="auto"/>
        <w:ind w:left="540"/>
        <w:jc w:val="both"/>
        <w:rPr>
          <w:rFonts w:ascii="Times New Roman" w:eastAsia="Times New Roman" w:hAnsi="Times New Roman" w:cs="Times New Roman"/>
          <w:lang w:eastAsia="ar-SA"/>
        </w:rPr>
      </w:pPr>
    </w:p>
    <w:tbl>
      <w:tblPr>
        <w:tblW w:w="10065" w:type="dxa"/>
        <w:tblInd w:w="108" w:type="dxa"/>
        <w:tblLayout w:type="fixed"/>
        <w:tblLook w:val="04A0" w:firstRow="1" w:lastRow="0" w:firstColumn="1" w:lastColumn="0" w:noHBand="0" w:noVBand="1"/>
      </w:tblPr>
      <w:tblGrid>
        <w:gridCol w:w="1837"/>
        <w:gridCol w:w="6"/>
        <w:gridCol w:w="8222"/>
      </w:tblGrid>
      <w:tr w:rsidR="00A841E4" w:rsidRPr="00A841E4" w14:paraId="1038C33B" w14:textId="77777777" w:rsidTr="00B970BA">
        <w:trPr>
          <w:trHeight w:val="349"/>
        </w:trPr>
        <w:tc>
          <w:tcPr>
            <w:tcW w:w="10065"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5F5C2A4" w14:textId="77777777" w:rsidR="00A841E4" w:rsidRPr="00A841E4" w:rsidRDefault="00A841E4" w:rsidP="00A841E4">
            <w:pPr>
              <w:suppressAutoHyphens/>
              <w:spacing w:before="120" w:after="0" w:line="360" w:lineRule="auto"/>
              <w:jc w:val="center"/>
              <w:rPr>
                <w:rFonts w:ascii="Times New Roman" w:eastAsia="Times New Roman" w:hAnsi="Times New Roman" w:cs="Times New Roman"/>
                <w:lang w:eastAsia="ar-SA"/>
              </w:rPr>
            </w:pPr>
            <w:r w:rsidRPr="00A841E4">
              <w:rPr>
                <w:rFonts w:ascii="Times New Roman" w:eastAsia="Times New Roman" w:hAnsi="Times New Roman" w:cs="Times New Roman"/>
                <w:lang w:eastAsia="it-IT"/>
              </w:rPr>
              <w:br w:type="page"/>
            </w:r>
            <w:r w:rsidRPr="00A841E4">
              <w:rPr>
                <w:rFonts w:ascii="Times New Roman" w:eastAsia="Times New Roman" w:hAnsi="Times New Roman" w:cs="Times New Roman"/>
                <w:b/>
                <w:bCs/>
                <w:lang w:eastAsia="ar-SA"/>
              </w:rPr>
              <w:t>III NUCLEO TEMATICO:</w:t>
            </w:r>
            <w:r w:rsidRPr="00A841E4">
              <w:rPr>
                <w:rFonts w:ascii="Times New Roman" w:eastAsia="Calibri" w:hAnsi="Times New Roman" w:cs="Times New Roman"/>
                <w:b/>
                <w:bCs/>
                <w:lang w:eastAsia="it-IT"/>
              </w:rPr>
              <w:t xml:space="preserve"> Il Sistema solare</w:t>
            </w:r>
          </w:p>
        </w:tc>
      </w:tr>
      <w:tr w:rsidR="00A841E4" w:rsidRPr="00A841E4" w14:paraId="05367AF0" w14:textId="77777777" w:rsidTr="00B970BA">
        <w:trPr>
          <w:trHeight w:val="392"/>
        </w:trPr>
        <w:tc>
          <w:tcPr>
            <w:tcW w:w="1837" w:type="dxa"/>
            <w:tcBorders>
              <w:top w:val="single" w:sz="4" w:space="0" w:color="000000"/>
              <w:left w:val="single" w:sz="4" w:space="0" w:color="000000"/>
              <w:bottom w:val="single" w:sz="4" w:space="0" w:color="000000"/>
              <w:right w:val="nil"/>
            </w:tcBorders>
            <w:vAlign w:val="center"/>
          </w:tcPr>
          <w:p w14:paraId="6CA6640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465775B2"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Obiettivi di apprendimento</w:t>
            </w:r>
          </w:p>
          <w:p w14:paraId="244B06E8"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28" w:type="dxa"/>
            <w:gridSpan w:val="2"/>
            <w:tcBorders>
              <w:top w:val="single" w:sz="4" w:space="0" w:color="000000"/>
              <w:left w:val="single" w:sz="4" w:space="0" w:color="000000"/>
              <w:bottom w:val="single" w:sz="4" w:space="0" w:color="000000"/>
              <w:right w:val="single" w:sz="4" w:space="0" w:color="000000"/>
            </w:tcBorders>
            <w:vAlign w:val="center"/>
          </w:tcPr>
          <w:p w14:paraId="6D54B291"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Conoscere i fenomeni che hanno portato alla formazione delle terre emerse, comprendere che orogenesi, vulcanesimo e attività sismica sono fenomeni collegati.</w:t>
            </w:r>
          </w:p>
          <w:p w14:paraId="65535F08"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Descrivere la struttura del sole.</w:t>
            </w:r>
          </w:p>
          <w:p w14:paraId="4A71A792" w14:textId="77777777" w:rsidR="00A841E4" w:rsidRPr="00A841E4" w:rsidRDefault="00A841E4" w:rsidP="006C2DF0">
            <w:pPr>
              <w:autoSpaceDE w:val="0"/>
              <w:autoSpaceDN w:val="0"/>
              <w:adjustRightInd w:val="0"/>
              <w:spacing w:after="0" w:line="240" w:lineRule="auto"/>
              <w:rPr>
                <w:rFonts w:ascii="Times New Roman" w:eastAsia="Calibri" w:hAnsi="Times New Roman" w:cs="Times New Roman"/>
                <w:lang w:eastAsia="it-IT"/>
              </w:rPr>
            </w:pPr>
            <w:r w:rsidRPr="00A841E4">
              <w:rPr>
                <w:rFonts w:ascii="Times New Roman" w:eastAsiaTheme="minorEastAsia" w:hAnsi="Times New Roman" w:cs="Times New Roman"/>
                <w:color w:val="000000"/>
                <w:lang w:eastAsia="it-IT"/>
              </w:rPr>
              <w:t>Spiegare che cosa sono i pianeti, i satelliti, gli asteroidi, le comete e le meteoriti, spiegare che cosa sono l’universo, le stelle, le costellazioni, le galassie e la Via Lattea.</w:t>
            </w:r>
          </w:p>
        </w:tc>
      </w:tr>
      <w:tr w:rsidR="00A841E4" w:rsidRPr="00A841E4" w14:paraId="2CA0B060" w14:textId="77777777" w:rsidTr="00B970BA">
        <w:tc>
          <w:tcPr>
            <w:tcW w:w="1837" w:type="dxa"/>
            <w:tcBorders>
              <w:top w:val="single" w:sz="4" w:space="0" w:color="000000"/>
              <w:left w:val="single" w:sz="4" w:space="0" w:color="000000"/>
              <w:bottom w:val="single" w:sz="4" w:space="0" w:color="000000"/>
              <w:right w:val="nil"/>
            </w:tcBorders>
            <w:vAlign w:val="center"/>
          </w:tcPr>
          <w:p w14:paraId="1616F613"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p w14:paraId="09EAE2D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Conoscenze</w:t>
            </w:r>
          </w:p>
          <w:p w14:paraId="130C09F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p>
        </w:tc>
        <w:tc>
          <w:tcPr>
            <w:tcW w:w="8228" w:type="dxa"/>
            <w:gridSpan w:val="2"/>
            <w:tcBorders>
              <w:top w:val="single" w:sz="4" w:space="0" w:color="000000"/>
              <w:left w:val="single" w:sz="4" w:space="0" w:color="000000"/>
              <w:bottom w:val="single" w:sz="4" w:space="0" w:color="000000"/>
              <w:right w:val="single" w:sz="4" w:space="0" w:color="000000"/>
            </w:tcBorders>
            <w:vAlign w:val="center"/>
          </w:tcPr>
          <w:p w14:paraId="4FE76914"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Conoscere i movimenti della terra.</w:t>
            </w:r>
          </w:p>
          <w:p w14:paraId="7BB6F303"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Moto di rotazione di rivoluzione.</w:t>
            </w:r>
          </w:p>
          <w:p w14:paraId="3495B69F"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Strutture e classificazione dei vulcani.</w:t>
            </w:r>
          </w:p>
          <w:p w14:paraId="6E8BC767"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La teoria della deriva dei continenti e della tettonica delle placche.</w:t>
            </w:r>
          </w:p>
          <w:p w14:paraId="036DABDD"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I corpi del sistema solare e la legge di gravitazione universale.</w:t>
            </w:r>
          </w:p>
          <w:p w14:paraId="2166F110"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Il sistema terra-luna all’interno del sistema solare.</w:t>
            </w:r>
          </w:p>
          <w:p w14:paraId="053ABA00"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Le principali teorie dell’origine dell’universo.</w:t>
            </w:r>
          </w:p>
          <w:p w14:paraId="38FE348B"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La struttura del sole</w:t>
            </w:r>
          </w:p>
          <w:p w14:paraId="0B328839"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heme="minorEastAsia" w:hAnsi="Times New Roman" w:cs="Times New Roman"/>
                <w:color w:val="000000"/>
                <w:lang w:eastAsia="it-IT"/>
              </w:rPr>
              <w:t>La struttura del sistema solare</w:t>
            </w:r>
          </w:p>
        </w:tc>
      </w:tr>
      <w:tr w:rsidR="00A841E4" w:rsidRPr="00A841E4" w14:paraId="35CC51F6" w14:textId="77777777" w:rsidTr="00B970BA">
        <w:tc>
          <w:tcPr>
            <w:tcW w:w="1837" w:type="dxa"/>
            <w:tcBorders>
              <w:top w:val="nil"/>
              <w:left w:val="single" w:sz="4" w:space="0" w:color="000000"/>
              <w:bottom w:val="single" w:sz="4" w:space="0" w:color="000000"/>
              <w:right w:val="nil"/>
            </w:tcBorders>
            <w:vAlign w:val="center"/>
            <w:hideMark/>
          </w:tcPr>
          <w:p w14:paraId="2B9B1929"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Abilità</w:t>
            </w:r>
          </w:p>
        </w:tc>
        <w:tc>
          <w:tcPr>
            <w:tcW w:w="8228" w:type="dxa"/>
            <w:gridSpan w:val="2"/>
            <w:tcBorders>
              <w:top w:val="nil"/>
              <w:left w:val="single" w:sz="4" w:space="0" w:color="000000"/>
              <w:bottom w:val="single" w:sz="4" w:space="0" w:color="000000"/>
              <w:right w:val="single" w:sz="4" w:space="0" w:color="000000"/>
            </w:tcBorders>
            <w:vAlign w:val="center"/>
          </w:tcPr>
          <w:p w14:paraId="7820FBE7"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Osservare attraverso un modello i movimenti della Terra.</w:t>
            </w:r>
          </w:p>
          <w:p w14:paraId="246CCE19"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Definire paralleli e meridiani</w:t>
            </w:r>
          </w:p>
          <w:p w14:paraId="0165DDCC" w14:textId="6216D25E"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Descrivere il moto di rotazione e di rivoluzione e indicar</w:t>
            </w:r>
            <w:r w:rsidR="00421419">
              <w:rPr>
                <w:rFonts w:ascii="Times New Roman" w:eastAsiaTheme="minorEastAsia" w:hAnsi="Times New Roman" w:cs="Times New Roman"/>
                <w:color w:val="000000"/>
                <w:lang w:eastAsia="it-IT"/>
              </w:rPr>
              <w:t>ne</w:t>
            </w:r>
            <w:r w:rsidRPr="00A841E4">
              <w:rPr>
                <w:rFonts w:ascii="Times New Roman" w:eastAsiaTheme="minorEastAsia" w:hAnsi="Times New Roman" w:cs="Times New Roman"/>
                <w:color w:val="000000"/>
                <w:lang w:eastAsia="it-IT"/>
              </w:rPr>
              <w:t xml:space="preserve"> le </w:t>
            </w:r>
            <w:proofErr w:type="spellStart"/>
            <w:r w:rsidRPr="00A841E4">
              <w:rPr>
                <w:rFonts w:ascii="Times New Roman" w:eastAsiaTheme="minorEastAsia" w:hAnsi="Times New Roman" w:cs="Times New Roman"/>
                <w:color w:val="000000"/>
                <w:lang w:eastAsia="it-IT"/>
              </w:rPr>
              <w:t>conseguenze</w:t>
            </w:r>
            <w:r w:rsidR="00421419">
              <w:rPr>
                <w:rFonts w:ascii="Times New Roman" w:eastAsiaTheme="minorEastAsia" w:hAnsi="Times New Roman" w:cs="Times New Roman"/>
                <w:color w:val="000000"/>
                <w:lang w:eastAsia="it-IT"/>
              </w:rPr>
              <w:t>.</w:t>
            </w:r>
            <w:r w:rsidRPr="00A841E4">
              <w:rPr>
                <w:rFonts w:ascii="Times New Roman" w:eastAsiaTheme="minorEastAsia" w:hAnsi="Times New Roman" w:cs="Times New Roman"/>
                <w:color w:val="000000"/>
                <w:lang w:eastAsia="it-IT"/>
              </w:rPr>
              <w:t>Spiegare</w:t>
            </w:r>
            <w:proofErr w:type="spellEnd"/>
            <w:r w:rsidRPr="00A841E4">
              <w:rPr>
                <w:rFonts w:ascii="Times New Roman" w:eastAsiaTheme="minorEastAsia" w:hAnsi="Times New Roman" w:cs="Times New Roman"/>
                <w:color w:val="000000"/>
                <w:lang w:eastAsia="it-IT"/>
              </w:rPr>
              <w:t xml:space="preserve"> cosa sono i solstizi e gli equinozi.</w:t>
            </w:r>
          </w:p>
          <w:p w14:paraId="3BFA87FE"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Osservare il funzionamento di una meridiana.</w:t>
            </w:r>
          </w:p>
          <w:p w14:paraId="153FED8C"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Rilevare la causa dell’alternanza del giorno e della notte.</w:t>
            </w:r>
          </w:p>
          <w:p w14:paraId="5088E3BB"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Osservare come la luna viene illuminata dal sole.</w:t>
            </w:r>
          </w:p>
          <w:p w14:paraId="2E956EE7" w14:textId="3CCDFDD1" w:rsidR="00A841E4" w:rsidRPr="00A841E4" w:rsidRDefault="00A841E4" w:rsidP="00380883">
            <w:pPr>
              <w:suppressAutoHyphens/>
              <w:snapToGrid w:val="0"/>
              <w:spacing w:after="0" w:line="240" w:lineRule="auto"/>
              <w:ind w:left="360" w:hanging="360"/>
              <w:rPr>
                <w:rFonts w:ascii="Times New Roman" w:eastAsia="Times New Roman" w:hAnsi="Times New Roman" w:cs="Times New Roman"/>
                <w:color w:val="000000"/>
                <w:lang w:eastAsia="ar-SA"/>
              </w:rPr>
            </w:pPr>
            <w:r w:rsidRPr="00A841E4">
              <w:rPr>
                <w:rFonts w:ascii="Times New Roman" w:eastAsiaTheme="minorEastAsia" w:hAnsi="Times New Roman" w:cs="Times New Roman"/>
                <w:color w:val="000000"/>
                <w:lang w:eastAsia="it-IT"/>
              </w:rPr>
              <w:t>Osservare le condizioni che rendono possibile un’eclissi</w:t>
            </w:r>
            <w:r w:rsidR="00380883">
              <w:rPr>
                <w:rFonts w:ascii="Times New Roman" w:eastAsiaTheme="minorEastAsia" w:hAnsi="Times New Roman" w:cs="Times New Roman"/>
                <w:color w:val="000000"/>
                <w:lang w:eastAsia="it-IT"/>
              </w:rPr>
              <w:t>.</w:t>
            </w:r>
          </w:p>
        </w:tc>
      </w:tr>
      <w:tr w:rsidR="00A841E4" w:rsidRPr="00A841E4" w14:paraId="2031A959" w14:textId="77777777" w:rsidTr="00B970BA">
        <w:tc>
          <w:tcPr>
            <w:tcW w:w="1837" w:type="dxa"/>
            <w:tcBorders>
              <w:top w:val="nil"/>
              <w:left w:val="single" w:sz="4" w:space="0" w:color="000000"/>
              <w:bottom w:val="single" w:sz="4" w:space="0" w:color="000000"/>
              <w:right w:val="nil"/>
            </w:tcBorders>
            <w:vAlign w:val="center"/>
            <w:hideMark/>
          </w:tcPr>
          <w:p w14:paraId="7A710D20" w14:textId="77777777" w:rsidR="00A841E4" w:rsidRPr="00A841E4" w:rsidRDefault="00A841E4" w:rsidP="00A841E4">
            <w:pPr>
              <w:suppressAutoHyphens/>
              <w:snapToGrid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Contenuti</w:t>
            </w:r>
          </w:p>
        </w:tc>
        <w:tc>
          <w:tcPr>
            <w:tcW w:w="8228" w:type="dxa"/>
            <w:gridSpan w:val="2"/>
            <w:tcBorders>
              <w:top w:val="nil"/>
              <w:left w:val="single" w:sz="4" w:space="0" w:color="000000"/>
              <w:bottom w:val="single" w:sz="4" w:space="0" w:color="000000"/>
              <w:right w:val="single" w:sz="4" w:space="0" w:color="000000"/>
            </w:tcBorders>
            <w:vAlign w:val="center"/>
          </w:tcPr>
          <w:p w14:paraId="5E117EC2"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La Terra (paralleli e meridiani).</w:t>
            </w:r>
          </w:p>
          <w:p w14:paraId="6038B550"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I moti della Terra il clima della Terra</w:t>
            </w:r>
          </w:p>
          <w:p w14:paraId="7A9099EC"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lastRenderedPageBreak/>
              <w:t>La deriva dei continenti e la tettonica delle placche</w:t>
            </w:r>
          </w:p>
          <w:p w14:paraId="186DE71A"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I vulcani e i terremoti</w:t>
            </w:r>
          </w:p>
          <w:p w14:paraId="4B47875E"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La luna e i suoi movimenti, le stelle, il sole, i pianeti, i corpi minori del Sistema Solare</w:t>
            </w:r>
          </w:p>
          <w:p w14:paraId="12210076" w14:textId="77777777" w:rsidR="00A841E4" w:rsidRPr="00A841E4" w:rsidRDefault="00A841E4" w:rsidP="00A841E4">
            <w:pPr>
              <w:snapToGrid w:val="0"/>
              <w:spacing w:after="0" w:line="240" w:lineRule="auto"/>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Il moto dei pianeti.</w:t>
            </w:r>
          </w:p>
          <w:p w14:paraId="171B6425" w14:textId="77777777" w:rsidR="00A841E4" w:rsidRPr="00A841E4" w:rsidRDefault="00A841E4" w:rsidP="006C2DF0">
            <w:pPr>
              <w:autoSpaceDE w:val="0"/>
              <w:autoSpaceDN w:val="0"/>
              <w:adjustRightInd w:val="0"/>
              <w:spacing w:after="0" w:line="240" w:lineRule="auto"/>
              <w:ind w:left="360" w:hanging="360"/>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L’universo, le costellazioni, le galassie, la Via Lattea.</w:t>
            </w:r>
          </w:p>
          <w:p w14:paraId="10DD988A" w14:textId="77777777" w:rsidR="00A841E4" w:rsidRPr="00A841E4" w:rsidRDefault="00A841E4" w:rsidP="006C2DF0">
            <w:pPr>
              <w:autoSpaceDE w:val="0"/>
              <w:autoSpaceDN w:val="0"/>
              <w:adjustRightInd w:val="0"/>
              <w:spacing w:after="0" w:line="240" w:lineRule="auto"/>
              <w:ind w:left="360" w:hanging="360"/>
              <w:rPr>
                <w:rFonts w:ascii="Times New Roman" w:eastAsia="Times New Roman" w:hAnsi="Times New Roman" w:cs="Times New Roman"/>
                <w:b/>
                <w:color w:val="000000"/>
                <w:lang w:eastAsia="ar-SA"/>
              </w:rPr>
            </w:pPr>
            <w:r w:rsidRPr="00A841E4">
              <w:rPr>
                <w:rFonts w:ascii="Times New Roman" w:eastAsiaTheme="minorEastAsia" w:hAnsi="Times New Roman" w:cs="Times New Roman"/>
                <w:b/>
                <w:color w:val="000000"/>
                <w:lang w:eastAsia="it-IT"/>
              </w:rPr>
              <w:t xml:space="preserve">Sostenibilità energetica </w:t>
            </w:r>
          </w:p>
        </w:tc>
      </w:tr>
      <w:tr w:rsidR="00A841E4" w:rsidRPr="00A841E4" w14:paraId="5754E63A" w14:textId="77777777" w:rsidTr="00B970BA">
        <w:trPr>
          <w:trHeight w:val="581"/>
        </w:trPr>
        <w:tc>
          <w:tcPr>
            <w:tcW w:w="1837" w:type="dxa"/>
            <w:tcBorders>
              <w:top w:val="single" w:sz="4" w:space="0" w:color="000000"/>
              <w:left w:val="single" w:sz="4" w:space="0" w:color="000000"/>
              <w:bottom w:val="single" w:sz="4" w:space="0" w:color="000000"/>
              <w:right w:val="nil"/>
            </w:tcBorders>
            <w:vAlign w:val="center"/>
            <w:hideMark/>
          </w:tcPr>
          <w:p w14:paraId="2C3A6C30"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lastRenderedPageBreak/>
              <w:t>Raccordi interdisciplinari</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58553165"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hAnsi="Times New Roman" w:cs="Times New Roman"/>
                <w:color w:val="000000"/>
              </w:rPr>
              <w:t>Storia – Italiano – Geografia - Tecnologia</w:t>
            </w:r>
          </w:p>
        </w:tc>
      </w:tr>
      <w:tr w:rsidR="00A841E4" w:rsidRPr="00A841E4" w14:paraId="328B68EB" w14:textId="77777777" w:rsidTr="00B970BA">
        <w:trPr>
          <w:trHeight w:val="581"/>
        </w:trPr>
        <w:tc>
          <w:tcPr>
            <w:tcW w:w="1837" w:type="dxa"/>
            <w:tcBorders>
              <w:top w:val="single" w:sz="4" w:space="0" w:color="000000"/>
              <w:left w:val="single" w:sz="4" w:space="0" w:color="000000"/>
              <w:bottom w:val="single" w:sz="4" w:space="0" w:color="000000"/>
              <w:right w:val="nil"/>
            </w:tcBorders>
            <w:vAlign w:val="center"/>
            <w:hideMark/>
          </w:tcPr>
          <w:p w14:paraId="6F11268B"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Periodo di svolgimento</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00009CC9"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color w:val="000000"/>
              </w:rPr>
              <w:t>Aprile-</w:t>
            </w:r>
            <w:proofErr w:type="gramStart"/>
            <w:r w:rsidRPr="00A841E4">
              <w:rPr>
                <w:color w:val="000000"/>
              </w:rPr>
              <w:t>Maggio</w:t>
            </w:r>
            <w:proofErr w:type="gramEnd"/>
          </w:p>
        </w:tc>
      </w:tr>
      <w:tr w:rsidR="00A841E4" w:rsidRPr="00A841E4" w14:paraId="39C84BC1"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2944C50F"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b/>
                <w:color w:val="000000"/>
                <w:lang w:eastAsia="ar-SA"/>
              </w:rPr>
              <w:t xml:space="preserve">Competenze attese </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4E488EDD" w14:textId="77777777" w:rsidR="00A841E4" w:rsidRPr="00A841E4" w:rsidRDefault="00A841E4" w:rsidP="00A841E4">
            <w:pPr>
              <w:snapToGrid w:val="0"/>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L’alunno esplora esperimenta, in laboratorio e all’aperto, lo svolgersi dei più comuni fenomeni, ne immagina e ne verifica le cause; ricerca soluzioni ai problemi, utilizzando le conoscenze acquisite.</w:t>
            </w:r>
          </w:p>
          <w:p w14:paraId="509D99E3" w14:textId="77777777" w:rsidR="00A841E4" w:rsidRPr="00A841E4" w:rsidRDefault="00A841E4" w:rsidP="00A841E4">
            <w:pPr>
              <w:snapToGrid w:val="0"/>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Sviluppa semplici schematizzazioni e modellizzazioni di fatti e fenomeni ricorrendo, quando è il caso, a misure appropriate e a semplici formalizzazioni.</w:t>
            </w:r>
          </w:p>
          <w:p w14:paraId="49257EFE" w14:textId="2DFE616E" w:rsidR="00A841E4" w:rsidRPr="00A841E4" w:rsidRDefault="006C2DF0" w:rsidP="00A841E4">
            <w:pPr>
              <w:snapToGrid w:val="0"/>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È</w:t>
            </w:r>
            <w:r w:rsidR="00A841E4" w:rsidRPr="00A841E4">
              <w:rPr>
                <w:rFonts w:ascii="Times New Roman" w:eastAsiaTheme="minorEastAsia" w:hAnsi="Times New Roman" w:cs="Times New Roman"/>
                <w:color w:val="000000"/>
                <w:lang w:eastAsia="it-IT"/>
              </w:rPr>
              <w:t xml:space="preserve"> consapevole del ruolo della comunità umana sulla terra, del carattere finito delle risorse, nonché dell’ineguaglianza dell’accesso ad esse, e adotta modi di vita ecologicamente responsabili.</w:t>
            </w:r>
          </w:p>
          <w:p w14:paraId="3E85B4D5" w14:textId="77777777" w:rsidR="00A841E4" w:rsidRPr="00A841E4" w:rsidRDefault="00A841E4" w:rsidP="00A841E4">
            <w:pPr>
              <w:snapToGrid w:val="0"/>
              <w:rPr>
                <w:rFonts w:ascii="Times New Roman" w:eastAsiaTheme="minorEastAsia" w:hAnsi="Times New Roman" w:cs="Times New Roman"/>
                <w:color w:val="000000"/>
                <w:lang w:eastAsia="it-IT"/>
              </w:rPr>
            </w:pPr>
            <w:r w:rsidRPr="00A841E4">
              <w:rPr>
                <w:rFonts w:ascii="Times New Roman" w:eastAsiaTheme="minorEastAsia" w:hAnsi="Times New Roman" w:cs="Times New Roman"/>
                <w:color w:val="000000"/>
                <w:lang w:eastAsia="it-IT"/>
              </w:rPr>
              <w:t>Collega lo sviluppo delle scienze allo sviluppo della storia dell’uomo.</w:t>
            </w:r>
          </w:p>
          <w:p w14:paraId="2A773210"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heme="minorEastAsia" w:hAnsi="Times New Roman" w:cs="Times New Roman"/>
                <w:color w:val="000000"/>
                <w:lang w:eastAsia="it-IT"/>
              </w:rPr>
              <w:t>Ha curiosità ed interesse verso i principali problemi legati all’uso della scienza nel campo dello sviluppo scientifico e tecnologico.</w:t>
            </w:r>
          </w:p>
        </w:tc>
      </w:tr>
      <w:tr w:rsidR="00A841E4" w:rsidRPr="00A841E4" w14:paraId="4B2514CF" w14:textId="77777777" w:rsidTr="00B970BA">
        <w:tc>
          <w:tcPr>
            <w:tcW w:w="1837" w:type="dxa"/>
            <w:tcBorders>
              <w:top w:val="single" w:sz="4" w:space="0" w:color="000000"/>
              <w:left w:val="single" w:sz="4" w:space="0" w:color="000000"/>
              <w:bottom w:val="single" w:sz="4" w:space="0" w:color="000000"/>
              <w:right w:val="nil"/>
            </w:tcBorders>
            <w:vAlign w:val="center"/>
            <w:hideMark/>
          </w:tcPr>
          <w:p w14:paraId="540F10F1"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Strumenti di rilevazione delle competenze</w:t>
            </w:r>
          </w:p>
        </w:tc>
        <w:tc>
          <w:tcPr>
            <w:tcW w:w="8228" w:type="dxa"/>
            <w:gridSpan w:val="2"/>
            <w:tcBorders>
              <w:top w:val="single" w:sz="4" w:space="0" w:color="000000"/>
              <w:left w:val="single" w:sz="4" w:space="0" w:color="000000"/>
              <w:bottom w:val="single" w:sz="4" w:space="0" w:color="000000"/>
              <w:right w:val="single" w:sz="4" w:space="0" w:color="000000"/>
            </w:tcBorders>
            <w:vAlign w:val="center"/>
            <w:hideMark/>
          </w:tcPr>
          <w:p w14:paraId="6109C19E"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Osservazione sistematica</w:t>
            </w:r>
          </w:p>
          <w:p w14:paraId="4E55C2F5" w14:textId="77777777" w:rsidR="00A841E4" w:rsidRPr="00A841E4" w:rsidRDefault="00A841E4" w:rsidP="00A841E4">
            <w:pPr>
              <w:suppressAutoHyphens/>
              <w:spacing w:after="0" w:line="240" w:lineRule="auto"/>
              <w:rPr>
                <w:rFonts w:ascii="Times New Roman" w:eastAsia="Times New Roman" w:hAnsi="Times New Roman" w:cs="Times New Roman"/>
                <w:color w:val="000000"/>
                <w:lang w:eastAsia="ar-SA"/>
              </w:rPr>
            </w:pPr>
            <w:r w:rsidRPr="00A841E4">
              <w:rPr>
                <w:rFonts w:ascii="Times New Roman" w:eastAsia="Times New Roman" w:hAnsi="Times New Roman" w:cs="Times New Roman"/>
                <w:color w:val="000000"/>
                <w:lang w:eastAsia="ar-SA"/>
              </w:rPr>
              <w:t>Compito di realtà</w:t>
            </w:r>
          </w:p>
        </w:tc>
      </w:tr>
      <w:tr w:rsidR="00A841E4" w:rsidRPr="00A841E4" w14:paraId="48A88BED" w14:textId="77777777" w:rsidTr="00B970BA">
        <w:trPr>
          <w:trHeight w:val="496"/>
        </w:trPr>
        <w:tc>
          <w:tcPr>
            <w:tcW w:w="10065" w:type="dxa"/>
            <w:gridSpan w:val="3"/>
            <w:tcBorders>
              <w:top w:val="single" w:sz="4" w:space="0" w:color="000000"/>
              <w:left w:val="single" w:sz="4" w:space="0" w:color="000000"/>
              <w:bottom w:val="single" w:sz="4" w:space="0" w:color="000000"/>
              <w:right w:val="single" w:sz="4" w:space="0" w:color="000000"/>
            </w:tcBorders>
            <w:hideMark/>
          </w:tcPr>
          <w:p w14:paraId="689C20F0" w14:textId="77777777" w:rsidR="00A841E4" w:rsidRPr="00A841E4" w:rsidRDefault="00A841E4" w:rsidP="00A841E4">
            <w:pPr>
              <w:suppressAutoHyphens/>
              <w:autoSpaceDE w:val="0"/>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lang w:eastAsia="ar-SA"/>
              </w:rPr>
              <w:t xml:space="preserve">Livelli di prestazione </w:t>
            </w:r>
          </w:p>
        </w:tc>
      </w:tr>
      <w:tr w:rsidR="00A841E4" w:rsidRPr="00A841E4" w14:paraId="4F406BE2"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050CDCC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iniziale</w:t>
            </w:r>
          </w:p>
        </w:tc>
        <w:tc>
          <w:tcPr>
            <w:tcW w:w="8222" w:type="dxa"/>
            <w:tcBorders>
              <w:top w:val="single" w:sz="4" w:space="0" w:color="000000"/>
              <w:left w:val="single" w:sz="4" w:space="0" w:color="000000"/>
              <w:bottom w:val="single" w:sz="4" w:space="0" w:color="000000"/>
              <w:right w:val="single" w:sz="4" w:space="0" w:color="000000"/>
            </w:tcBorders>
            <w:vAlign w:val="center"/>
            <w:hideMark/>
          </w:tcPr>
          <w:p w14:paraId="768E6187" w14:textId="4B568BAC" w:rsidR="00A841E4" w:rsidRPr="00A841E4" w:rsidRDefault="00A841E4" w:rsidP="00380883">
            <w:pPr>
              <w:spacing w:after="0" w:line="240" w:lineRule="auto"/>
              <w:rPr>
                <w:rFonts w:ascii="Times New Roman" w:eastAsia="Times New Roman" w:hAnsi="Times New Roman" w:cs="Times New Roman"/>
                <w:color w:val="000000"/>
                <w:lang w:eastAsia="ar-SA"/>
              </w:rPr>
            </w:pPr>
            <w:r w:rsidRPr="00A841E4">
              <w:rPr>
                <w:rFonts w:ascii="Times New Roman" w:eastAsia="Arial" w:hAnsi="Times New Roman" w:cs="Times New Roman"/>
                <w:lang w:eastAsia="it-IT"/>
              </w:rPr>
              <w:t>Non sempre è in grado di esporre con un linguaggio semplice i principali argomenti trattati.</w:t>
            </w:r>
          </w:p>
        </w:tc>
      </w:tr>
      <w:tr w:rsidR="00A841E4" w:rsidRPr="00A841E4" w14:paraId="14AB6366"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7577900B"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Base</w:t>
            </w:r>
          </w:p>
        </w:tc>
        <w:tc>
          <w:tcPr>
            <w:tcW w:w="8222" w:type="dxa"/>
            <w:tcBorders>
              <w:top w:val="single" w:sz="4" w:space="0" w:color="000000"/>
              <w:left w:val="single" w:sz="4" w:space="0" w:color="000000"/>
              <w:bottom w:val="single" w:sz="4" w:space="0" w:color="000000"/>
              <w:right w:val="single" w:sz="4" w:space="0" w:color="000000"/>
            </w:tcBorders>
            <w:vAlign w:val="center"/>
          </w:tcPr>
          <w:p w14:paraId="0CAAEF4F" w14:textId="52392B3D" w:rsidR="00A841E4" w:rsidRPr="00A841E4" w:rsidRDefault="006C2DF0" w:rsidP="00380883">
            <w:pPr>
              <w:spacing w:after="0" w:line="220" w:lineRule="exact"/>
              <w:jc w:val="both"/>
              <w:rPr>
                <w:rFonts w:ascii="Times New Roman" w:eastAsia="Times New Roman" w:hAnsi="Times New Roman" w:cs="Times New Roman"/>
                <w:color w:val="000000"/>
                <w:lang w:eastAsia="ar-SA"/>
              </w:rPr>
            </w:pPr>
            <w:r w:rsidRPr="00A841E4">
              <w:rPr>
                <w:rFonts w:ascii="Times New Roman" w:eastAsia="Arial" w:hAnsi="Times New Roman" w:cs="Times New Roman"/>
                <w:lang w:eastAsia="it-IT"/>
              </w:rPr>
              <w:t>È</w:t>
            </w:r>
            <w:r w:rsidR="00A841E4" w:rsidRPr="00A841E4">
              <w:rPr>
                <w:rFonts w:ascii="Times New Roman" w:eastAsia="Arial" w:hAnsi="Times New Roman" w:cs="Times New Roman"/>
                <w:lang w:eastAsia="it-IT"/>
              </w:rPr>
              <w:t xml:space="preserve"> in grado di esporre in linea generale i principali argomenti trattati, descrivendoli con linguaggio specifico essenziale.</w:t>
            </w:r>
          </w:p>
        </w:tc>
      </w:tr>
      <w:tr w:rsidR="00A841E4" w:rsidRPr="00A841E4" w14:paraId="0CFE4F11"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0E10EE4A"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 Intermedio</w:t>
            </w:r>
          </w:p>
        </w:tc>
        <w:tc>
          <w:tcPr>
            <w:tcW w:w="8222" w:type="dxa"/>
            <w:tcBorders>
              <w:top w:val="single" w:sz="4" w:space="0" w:color="000000"/>
              <w:left w:val="single" w:sz="4" w:space="0" w:color="000000"/>
              <w:bottom w:val="single" w:sz="4" w:space="0" w:color="000000"/>
              <w:right w:val="single" w:sz="4" w:space="0" w:color="000000"/>
            </w:tcBorders>
            <w:vAlign w:val="center"/>
          </w:tcPr>
          <w:p w14:paraId="18263650" w14:textId="763C9EA5" w:rsidR="00A841E4" w:rsidRPr="00A841E4" w:rsidRDefault="006C2DF0" w:rsidP="00380883">
            <w:pPr>
              <w:spacing w:after="0" w:line="220" w:lineRule="exact"/>
              <w:jc w:val="both"/>
              <w:rPr>
                <w:rFonts w:ascii="Times New Roman" w:eastAsia="Times New Roman" w:hAnsi="Times New Roman" w:cs="Times New Roman"/>
                <w:color w:val="000000"/>
                <w:lang w:eastAsia="ar-SA"/>
              </w:rPr>
            </w:pPr>
            <w:r w:rsidRPr="00A841E4">
              <w:rPr>
                <w:rFonts w:ascii="Times New Roman" w:eastAsia="Arial" w:hAnsi="Times New Roman" w:cs="Times New Roman"/>
                <w:lang w:eastAsia="it-IT"/>
              </w:rPr>
              <w:t>È</w:t>
            </w:r>
            <w:r w:rsidR="00A841E4" w:rsidRPr="00A841E4">
              <w:rPr>
                <w:rFonts w:ascii="Times New Roman" w:eastAsia="Arial" w:hAnsi="Times New Roman" w:cs="Times New Roman"/>
                <w:lang w:eastAsia="it-IT"/>
              </w:rPr>
              <w:t xml:space="preserve"> in grado di esporre in modo adeguato i principali argomenti trattati, utilizzando in modo appropriato il linguaggio specifico. </w:t>
            </w:r>
          </w:p>
        </w:tc>
      </w:tr>
      <w:tr w:rsidR="00A841E4" w:rsidRPr="00A841E4" w14:paraId="4231D6F2" w14:textId="77777777" w:rsidTr="00B970BA">
        <w:trPr>
          <w:trHeight w:val="581"/>
        </w:trPr>
        <w:tc>
          <w:tcPr>
            <w:tcW w:w="1843" w:type="dxa"/>
            <w:gridSpan w:val="2"/>
            <w:tcBorders>
              <w:top w:val="single" w:sz="4" w:space="0" w:color="000000"/>
              <w:left w:val="single" w:sz="4" w:space="0" w:color="000000"/>
              <w:bottom w:val="single" w:sz="4" w:space="0" w:color="000000"/>
              <w:right w:val="nil"/>
            </w:tcBorders>
            <w:vAlign w:val="center"/>
            <w:hideMark/>
          </w:tcPr>
          <w:p w14:paraId="132BF4E7"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Livello</w:t>
            </w:r>
          </w:p>
          <w:p w14:paraId="185EFE76" w14:textId="77777777" w:rsidR="00A841E4" w:rsidRPr="00A841E4" w:rsidRDefault="00A841E4" w:rsidP="00A841E4">
            <w:pPr>
              <w:suppressAutoHyphens/>
              <w:spacing w:after="0" w:line="240" w:lineRule="auto"/>
              <w:rPr>
                <w:rFonts w:ascii="Times New Roman" w:eastAsia="Times New Roman" w:hAnsi="Times New Roman" w:cs="Times New Roman"/>
                <w:b/>
                <w:color w:val="000000"/>
                <w:lang w:eastAsia="ar-SA"/>
              </w:rPr>
            </w:pPr>
            <w:r w:rsidRPr="00A841E4">
              <w:rPr>
                <w:rFonts w:ascii="Times New Roman" w:eastAsia="Times New Roman" w:hAnsi="Times New Roman" w:cs="Times New Roman"/>
                <w:b/>
                <w:color w:val="000000"/>
                <w:lang w:eastAsia="ar-SA"/>
              </w:rPr>
              <w:t>Avanzato</w:t>
            </w:r>
          </w:p>
        </w:tc>
        <w:tc>
          <w:tcPr>
            <w:tcW w:w="8222" w:type="dxa"/>
            <w:tcBorders>
              <w:top w:val="single" w:sz="4" w:space="0" w:color="000000"/>
              <w:left w:val="single" w:sz="4" w:space="0" w:color="000000"/>
              <w:bottom w:val="single" w:sz="4" w:space="0" w:color="000000"/>
              <w:right w:val="single" w:sz="4" w:space="0" w:color="000000"/>
            </w:tcBorders>
            <w:vAlign w:val="center"/>
          </w:tcPr>
          <w:p w14:paraId="0F54C5B8" w14:textId="2F933110" w:rsidR="00A841E4" w:rsidRPr="00A841E4" w:rsidRDefault="00380883" w:rsidP="00A841E4">
            <w:pPr>
              <w:suppressAutoHyphens/>
              <w:autoSpaceDE w:val="0"/>
              <w:autoSpaceDN w:val="0"/>
              <w:adjustRightInd w:val="0"/>
              <w:spacing w:after="0" w:line="240" w:lineRule="auto"/>
              <w:rPr>
                <w:rFonts w:ascii="Times New Roman" w:eastAsia="Times New Roman" w:hAnsi="Times New Roman" w:cs="Times New Roman"/>
                <w:color w:val="000000"/>
                <w:lang w:eastAsia="ar-SA"/>
              </w:rPr>
            </w:pPr>
            <w:r w:rsidRPr="00A841E4">
              <w:rPr>
                <w:rFonts w:ascii="Times New Roman" w:eastAsia="Arial" w:hAnsi="Times New Roman" w:cs="Times New Roman"/>
              </w:rPr>
              <w:t>È</w:t>
            </w:r>
            <w:r>
              <w:rPr>
                <w:rFonts w:ascii="Times New Roman" w:eastAsia="Arial" w:hAnsi="Times New Roman" w:cs="Times New Roman"/>
              </w:rPr>
              <w:t xml:space="preserve"> </w:t>
            </w:r>
            <w:r w:rsidR="00A841E4" w:rsidRPr="00A841E4">
              <w:rPr>
                <w:rFonts w:ascii="Times New Roman" w:eastAsia="Arial" w:hAnsi="Times New Roman" w:cs="Times New Roman"/>
              </w:rPr>
              <w:t>in grado di esporre con padronanza e con terminologia appropriata gli argomenti trattati</w:t>
            </w:r>
          </w:p>
        </w:tc>
      </w:tr>
    </w:tbl>
    <w:p w14:paraId="66C5B55D" w14:textId="77777777" w:rsidR="000351E2" w:rsidRDefault="000351E2" w:rsidP="00380883">
      <w:pPr>
        <w:tabs>
          <w:tab w:val="left" w:pos="540"/>
        </w:tabs>
        <w:suppressAutoHyphens/>
        <w:autoSpaceDE w:val="0"/>
        <w:spacing w:after="0" w:line="240" w:lineRule="auto"/>
        <w:ind w:left="540"/>
        <w:jc w:val="both"/>
      </w:pPr>
    </w:p>
    <w:sectPr w:rsidR="000351E2" w:rsidSect="00B970B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Vrinda">
    <w:panose1 w:val="00000400000000000000"/>
    <w:charset w:val="00"/>
    <w:family w:val="swiss"/>
    <w:pitch w:val="variable"/>
    <w:sig w:usb0="0001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C8F"/>
    <w:multiLevelType w:val="hybridMultilevel"/>
    <w:tmpl w:val="B1E4EA8E"/>
    <w:lvl w:ilvl="0" w:tplc="04100001">
      <w:start w:val="1"/>
      <w:numFmt w:val="bullet"/>
      <w:lvlText w:val=""/>
      <w:lvlJc w:val="left"/>
      <w:pPr>
        <w:ind w:left="780" w:hanging="360"/>
      </w:pPr>
      <w:rPr>
        <w:rFonts w:ascii="Symbol" w:hAnsi="Symbol" w:hint="default"/>
      </w:rPr>
    </w:lvl>
    <w:lvl w:ilvl="1" w:tplc="04100003">
      <w:start w:val="1"/>
      <w:numFmt w:val="bullet"/>
      <w:lvlText w:val="o"/>
      <w:lvlJc w:val="left"/>
      <w:pPr>
        <w:ind w:left="1500" w:hanging="360"/>
      </w:pPr>
      <w:rPr>
        <w:rFonts w:ascii="Courier New" w:hAnsi="Courier New" w:cs="Courier New" w:hint="default"/>
      </w:rPr>
    </w:lvl>
    <w:lvl w:ilvl="2" w:tplc="04100005">
      <w:start w:val="1"/>
      <w:numFmt w:val="bullet"/>
      <w:lvlText w:val=""/>
      <w:lvlJc w:val="left"/>
      <w:pPr>
        <w:ind w:left="2220" w:hanging="360"/>
      </w:pPr>
      <w:rPr>
        <w:rFonts w:ascii="Wingdings" w:hAnsi="Wingdings" w:hint="default"/>
      </w:rPr>
    </w:lvl>
    <w:lvl w:ilvl="3" w:tplc="04100001">
      <w:start w:val="1"/>
      <w:numFmt w:val="bullet"/>
      <w:lvlText w:val=""/>
      <w:lvlJc w:val="left"/>
      <w:pPr>
        <w:ind w:left="2940" w:hanging="360"/>
      </w:pPr>
      <w:rPr>
        <w:rFonts w:ascii="Symbol" w:hAnsi="Symbol" w:hint="default"/>
      </w:rPr>
    </w:lvl>
    <w:lvl w:ilvl="4" w:tplc="04100003">
      <w:start w:val="1"/>
      <w:numFmt w:val="bullet"/>
      <w:lvlText w:val="o"/>
      <w:lvlJc w:val="left"/>
      <w:pPr>
        <w:ind w:left="3660" w:hanging="360"/>
      </w:pPr>
      <w:rPr>
        <w:rFonts w:ascii="Courier New" w:hAnsi="Courier New" w:cs="Courier New" w:hint="default"/>
      </w:rPr>
    </w:lvl>
    <w:lvl w:ilvl="5" w:tplc="04100005">
      <w:start w:val="1"/>
      <w:numFmt w:val="bullet"/>
      <w:lvlText w:val=""/>
      <w:lvlJc w:val="left"/>
      <w:pPr>
        <w:ind w:left="4380" w:hanging="360"/>
      </w:pPr>
      <w:rPr>
        <w:rFonts w:ascii="Wingdings" w:hAnsi="Wingdings" w:hint="default"/>
      </w:rPr>
    </w:lvl>
    <w:lvl w:ilvl="6" w:tplc="04100001">
      <w:start w:val="1"/>
      <w:numFmt w:val="bullet"/>
      <w:lvlText w:val=""/>
      <w:lvlJc w:val="left"/>
      <w:pPr>
        <w:ind w:left="5100" w:hanging="360"/>
      </w:pPr>
      <w:rPr>
        <w:rFonts w:ascii="Symbol" w:hAnsi="Symbol" w:hint="default"/>
      </w:rPr>
    </w:lvl>
    <w:lvl w:ilvl="7" w:tplc="04100003">
      <w:start w:val="1"/>
      <w:numFmt w:val="bullet"/>
      <w:lvlText w:val="o"/>
      <w:lvlJc w:val="left"/>
      <w:pPr>
        <w:ind w:left="5820" w:hanging="360"/>
      </w:pPr>
      <w:rPr>
        <w:rFonts w:ascii="Courier New" w:hAnsi="Courier New" w:cs="Courier New" w:hint="default"/>
      </w:rPr>
    </w:lvl>
    <w:lvl w:ilvl="8" w:tplc="04100005">
      <w:start w:val="1"/>
      <w:numFmt w:val="bullet"/>
      <w:lvlText w:val=""/>
      <w:lvlJc w:val="left"/>
      <w:pPr>
        <w:ind w:left="6540" w:hanging="360"/>
      </w:pPr>
      <w:rPr>
        <w:rFonts w:ascii="Wingdings" w:hAnsi="Wingdings" w:hint="default"/>
      </w:rPr>
    </w:lvl>
  </w:abstractNum>
  <w:abstractNum w:abstractNumId="1" w15:restartNumberingAfterBreak="0">
    <w:nsid w:val="047A5CF3"/>
    <w:multiLevelType w:val="hybridMultilevel"/>
    <w:tmpl w:val="62363FB8"/>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11F23752"/>
    <w:multiLevelType w:val="hybridMultilevel"/>
    <w:tmpl w:val="EED2762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182570DA"/>
    <w:multiLevelType w:val="hybridMultilevel"/>
    <w:tmpl w:val="4B8CAD10"/>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184A06BD"/>
    <w:multiLevelType w:val="hybridMultilevel"/>
    <w:tmpl w:val="4CB2D696"/>
    <w:lvl w:ilvl="0" w:tplc="04100005">
      <w:start w:val="1"/>
      <w:numFmt w:val="bullet"/>
      <w:lvlText w:val=""/>
      <w:lvlJc w:val="left"/>
      <w:pPr>
        <w:ind w:left="720" w:hanging="360"/>
      </w:pPr>
      <w:rPr>
        <w:rFonts w:ascii="Wingdings" w:hAnsi="Wingdings"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2DD4474E"/>
    <w:multiLevelType w:val="hybridMultilevel"/>
    <w:tmpl w:val="6DC4732E"/>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45A22B68"/>
    <w:multiLevelType w:val="hybridMultilevel"/>
    <w:tmpl w:val="DB90AF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6FA36AA"/>
    <w:multiLevelType w:val="hybridMultilevel"/>
    <w:tmpl w:val="9286CD46"/>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222" w:hanging="360"/>
      </w:pPr>
      <w:rPr>
        <w:rFonts w:ascii="Courier New" w:hAnsi="Courier New" w:cs="Courier New" w:hint="default"/>
      </w:rPr>
    </w:lvl>
    <w:lvl w:ilvl="2" w:tplc="04100005">
      <w:start w:val="1"/>
      <w:numFmt w:val="bullet"/>
      <w:lvlText w:val=""/>
      <w:lvlJc w:val="left"/>
      <w:pPr>
        <w:ind w:left="1942" w:hanging="360"/>
      </w:pPr>
      <w:rPr>
        <w:rFonts w:ascii="Wingdings" w:hAnsi="Wingdings" w:hint="default"/>
      </w:rPr>
    </w:lvl>
    <w:lvl w:ilvl="3" w:tplc="04100001">
      <w:start w:val="1"/>
      <w:numFmt w:val="bullet"/>
      <w:lvlText w:val=""/>
      <w:lvlJc w:val="left"/>
      <w:pPr>
        <w:ind w:left="2662" w:hanging="360"/>
      </w:pPr>
      <w:rPr>
        <w:rFonts w:ascii="Symbol" w:hAnsi="Symbol" w:hint="default"/>
      </w:rPr>
    </w:lvl>
    <w:lvl w:ilvl="4" w:tplc="04100003">
      <w:start w:val="1"/>
      <w:numFmt w:val="bullet"/>
      <w:lvlText w:val="o"/>
      <w:lvlJc w:val="left"/>
      <w:pPr>
        <w:ind w:left="3382" w:hanging="360"/>
      </w:pPr>
      <w:rPr>
        <w:rFonts w:ascii="Courier New" w:hAnsi="Courier New" w:cs="Courier New" w:hint="default"/>
      </w:rPr>
    </w:lvl>
    <w:lvl w:ilvl="5" w:tplc="04100005">
      <w:start w:val="1"/>
      <w:numFmt w:val="bullet"/>
      <w:lvlText w:val=""/>
      <w:lvlJc w:val="left"/>
      <w:pPr>
        <w:ind w:left="4102" w:hanging="360"/>
      </w:pPr>
      <w:rPr>
        <w:rFonts w:ascii="Wingdings" w:hAnsi="Wingdings" w:hint="default"/>
      </w:rPr>
    </w:lvl>
    <w:lvl w:ilvl="6" w:tplc="04100001">
      <w:start w:val="1"/>
      <w:numFmt w:val="bullet"/>
      <w:lvlText w:val=""/>
      <w:lvlJc w:val="left"/>
      <w:pPr>
        <w:ind w:left="4822" w:hanging="360"/>
      </w:pPr>
      <w:rPr>
        <w:rFonts w:ascii="Symbol" w:hAnsi="Symbol" w:hint="default"/>
      </w:rPr>
    </w:lvl>
    <w:lvl w:ilvl="7" w:tplc="04100003">
      <w:start w:val="1"/>
      <w:numFmt w:val="bullet"/>
      <w:lvlText w:val="o"/>
      <w:lvlJc w:val="left"/>
      <w:pPr>
        <w:ind w:left="5542" w:hanging="360"/>
      </w:pPr>
      <w:rPr>
        <w:rFonts w:ascii="Courier New" w:hAnsi="Courier New" w:cs="Courier New" w:hint="default"/>
      </w:rPr>
    </w:lvl>
    <w:lvl w:ilvl="8" w:tplc="04100005">
      <w:start w:val="1"/>
      <w:numFmt w:val="bullet"/>
      <w:lvlText w:val=""/>
      <w:lvlJc w:val="left"/>
      <w:pPr>
        <w:ind w:left="6262" w:hanging="360"/>
      </w:pPr>
      <w:rPr>
        <w:rFonts w:ascii="Wingdings" w:hAnsi="Wingdings" w:hint="default"/>
      </w:rPr>
    </w:lvl>
  </w:abstractNum>
  <w:abstractNum w:abstractNumId="8" w15:restartNumberingAfterBreak="0">
    <w:nsid w:val="4F62258E"/>
    <w:multiLevelType w:val="hybridMultilevel"/>
    <w:tmpl w:val="CDD4B3A8"/>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50620B08"/>
    <w:multiLevelType w:val="hybridMultilevel"/>
    <w:tmpl w:val="DC6247E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58EF1AF6"/>
    <w:multiLevelType w:val="hybridMultilevel"/>
    <w:tmpl w:val="94D2C92E"/>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5AFA7980"/>
    <w:multiLevelType w:val="hybridMultilevel"/>
    <w:tmpl w:val="05445D0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2" w15:restartNumberingAfterBreak="0">
    <w:nsid w:val="65AB24B6"/>
    <w:multiLevelType w:val="hybridMultilevel"/>
    <w:tmpl w:val="12A0E284"/>
    <w:lvl w:ilvl="0" w:tplc="00561B16">
      <w:numFmt w:val="bullet"/>
      <w:lvlText w:val="-"/>
      <w:lvlJc w:val="left"/>
      <w:pPr>
        <w:ind w:left="720" w:hanging="360"/>
      </w:pPr>
      <w:rPr>
        <w:rFonts w:ascii="Times New Roman" w:eastAsia="Times New Roman" w:hAnsi="Times New Roman" w:cs="Times New Roman"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3" w15:restartNumberingAfterBreak="0">
    <w:nsid w:val="67101350"/>
    <w:multiLevelType w:val="hybridMultilevel"/>
    <w:tmpl w:val="2E96AF56"/>
    <w:lvl w:ilvl="0" w:tplc="04100005">
      <w:start w:val="1"/>
      <w:numFmt w:val="bullet"/>
      <w:lvlText w:val=""/>
      <w:lvlJc w:val="left"/>
      <w:pPr>
        <w:ind w:left="720" w:hanging="360"/>
      </w:pPr>
      <w:rPr>
        <w:rFonts w:ascii="Wingdings" w:hAnsi="Wingdings"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4" w15:restartNumberingAfterBreak="0">
    <w:nsid w:val="67DE6F10"/>
    <w:multiLevelType w:val="hybridMultilevel"/>
    <w:tmpl w:val="DCD8F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04F63C2"/>
    <w:multiLevelType w:val="hybridMultilevel"/>
    <w:tmpl w:val="086A05BC"/>
    <w:lvl w:ilvl="0" w:tplc="00561B16">
      <w:numFmt w:val="bullet"/>
      <w:lvlText w:val="-"/>
      <w:lvlJc w:val="left"/>
      <w:pPr>
        <w:ind w:left="720" w:hanging="360"/>
      </w:pPr>
      <w:rPr>
        <w:rFonts w:ascii="Times New Roman" w:eastAsia="Times New Roman" w:hAnsi="Times New Roman" w:cs="Times New Roman"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743974F6"/>
    <w:multiLevelType w:val="hybridMultilevel"/>
    <w:tmpl w:val="C122EB1C"/>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7" w15:restartNumberingAfterBreak="0">
    <w:nsid w:val="76A439F0"/>
    <w:multiLevelType w:val="hybridMultilevel"/>
    <w:tmpl w:val="F5E87582"/>
    <w:lvl w:ilvl="0" w:tplc="04100005">
      <w:start w:val="1"/>
      <w:numFmt w:val="bullet"/>
      <w:lvlText w:val=""/>
      <w:lvlJc w:val="left"/>
      <w:pPr>
        <w:ind w:left="720" w:hanging="360"/>
      </w:pPr>
      <w:rPr>
        <w:rFonts w:ascii="Wingdings" w:hAnsi="Wingdings"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7A3E676D"/>
    <w:multiLevelType w:val="hybridMultilevel"/>
    <w:tmpl w:val="16BEE87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9" w15:restartNumberingAfterBreak="0">
    <w:nsid w:val="7C692680"/>
    <w:multiLevelType w:val="hybridMultilevel"/>
    <w:tmpl w:val="3054592C"/>
    <w:lvl w:ilvl="0" w:tplc="04100005">
      <w:start w:val="1"/>
      <w:numFmt w:val="bullet"/>
      <w:lvlText w:val=""/>
      <w:lvlJc w:val="left"/>
      <w:pPr>
        <w:ind w:left="144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16cid:durableId="623925870">
    <w:abstractNumId w:val="0"/>
  </w:num>
  <w:num w:numId="2" w16cid:durableId="32817055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1415149">
    <w:abstractNumId w:val="15"/>
  </w:num>
  <w:num w:numId="4" w16cid:durableId="1968511204">
    <w:abstractNumId w:val="13"/>
  </w:num>
  <w:num w:numId="5" w16cid:durableId="1073351168">
    <w:abstractNumId w:val="18"/>
  </w:num>
  <w:num w:numId="6" w16cid:durableId="1289236957">
    <w:abstractNumId w:val="3"/>
  </w:num>
  <w:num w:numId="7" w16cid:durableId="656307022">
    <w:abstractNumId w:val="4"/>
  </w:num>
  <w:num w:numId="8" w16cid:durableId="933392968">
    <w:abstractNumId w:val="10"/>
  </w:num>
  <w:num w:numId="9" w16cid:durableId="261912890">
    <w:abstractNumId w:val="1"/>
  </w:num>
  <w:num w:numId="10" w16cid:durableId="490218195">
    <w:abstractNumId w:val="17"/>
  </w:num>
  <w:num w:numId="11" w16cid:durableId="526602670">
    <w:abstractNumId w:val="8"/>
  </w:num>
  <w:num w:numId="12" w16cid:durableId="1429230562">
    <w:abstractNumId w:val="16"/>
  </w:num>
  <w:num w:numId="13" w16cid:durableId="1675910434">
    <w:abstractNumId w:val="7"/>
  </w:num>
  <w:num w:numId="14" w16cid:durableId="2146657339">
    <w:abstractNumId w:val="9"/>
  </w:num>
  <w:num w:numId="15" w16cid:durableId="960921212">
    <w:abstractNumId w:val="11"/>
  </w:num>
  <w:num w:numId="16" w16cid:durableId="754664774">
    <w:abstractNumId w:val="2"/>
  </w:num>
  <w:num w:numId="17" w16cid:durableId="806047175">
    <w:abstractNumId w:val="12"/>
  </w:num>
  <w:num w:numId="18" w16cid:durableId="1497259138">
    <w:abstractNumId w:val="5"/>
  </w:num>
  <w:num w:numId="19" w16cid:durableId="1647976994">
    <w:abstractNumId w:val="6"/>
  </w:num>
  <w:num w:numId="20" w16cid:durableId="98678100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2021"/>
    <w:rsid w:val="000351E2"/>
    <w:rsid w:val="00380883"/>
    <w:rsid w:val="003D1300"/>
    <w:rsid w:val="003E2021"/>
    <w:rsid w:val="00421419"/>
    <w:rsid w:val="006C2DF0"/>
    <w:rsid w:val="00711B72"/>
    <w:rsid w:val="00762F38"/>
    <w:rsid w:val="007B5444"/>
    <w:rsid w:val="009D067A"/>
    <w:rsid w:val="00A23B99"/>
    <w:rsid w:val="00A841E4"/>
    <w:rsid w:val="00B84927"/>
    <w:rsid w:val="00B970BA"/>
    <w:rsid w:val="00D9282B"/>
    <w:rsid w:val="00F90519"/>
    <w:rsid w:val="00F912DB"/>
    <w:rsid w:val="00FB62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AA476"/>
  <w15:docId w15:val="{38ABA6D0-21B8-47BE-B131-090AF285F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A841E4"/>
    <w:pPr>
      <w:keepNext/>
      <w:spacing w:before="240" w:after="60" w:line="240" w:lineRule="auto"/>
      <w:outlineLvl w:val="0"/>
    </w:pPr>
    <w:rPr>
      <w:rFonts w:ascii="Cambria" w:eastAsia="Times New Roman" w:hAnsi="Cambria" w:cs="Times New Roman"/>
      <w:b/>
      <w:bCs/>
      <w:kern w:val="32"/>
      <w:sz w:val="32"/>
      <w:szCs w:val="32"/>
    </w:rPr>
  </w:style>
  <w:style w:type="paragraph" w:styleId="Titolo2">
    <w:name w:val="heading 2"/>
    <w:basedOn w:val="Normale"/>
    <w:next w:val="Normale"/>
    <w:link w:val="Titolo2Carattere"/>
    <w:semiHidden/>
    <w:unhideWhenUsed/>
    <w:qFormat/>
    <w:rsid w:val="00A841E4"/>
    <w:pPr>
      <w:keepNext/>
      <w:spacing w:before="240" w:after="60" w:line="240" w:lineRule="auto"/>
      <w:outlineLvl w:val="1"/>
    </w:pPr>
    <w:rPr>
      <w:rFonts w:ascii="Cambria" w:eastAsia="Times New Roman" w:hAnsi="Cambria" w:cs="Times New Roman"/>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A841E4"/>
    <w:rPr>
      <w:rFonts w:ascii="Cambria" w:eastAsia="Times New Roman" w:hAnsi="Cambria" w:cs="Times New Roman"/>
      <w:b/>
      <w:bCs/>
      <w:kern w:val="32"/>
      <w:sz w:val="32"/>
      <w:szCs w:val="32"/>
    </w:rPr>
  </w:style>
  <w:style w:type="character" w:customStyle="1" w:styleId="Titolo2Carattere">
    <w:name w:val="Titolo 2 Carattere"/>
    <w:basedOn w:val="Carpredefinitoparagrafo"/>
    <w:link w:val="Titolo2"/>
    <w:semiHidden/>
    <w:rsid w:val="00A841E4"/>
    <w:rPr>
      <w:rFonts w:ascii="Cambria" w:eastAsia="Times New Roman" w:hAnsi="Cambria" w:cs="Times New Roman"/>
      <w:b/>
      <w:bCs/>
      <w:i/>
      <w:iCs/>
      <w:sz w:val="28"/>
      <w:szCs w:val="28"/>
    </w:rPr>
  </w:style>
  <w:style w:type="numbering" w:customStyle="1" w:styleId="Nessunelenco1">
    <w:name w:val="Nessun elenco1"/>
    <w:next w:val="Nessunelenco"/>
    <w:uiPriority w:val="99"/>
    <w:semiHidden/>
    <w:unhideWhenUsed/>
    <w:rsid w:val="00A841E4"/>
  </w:style>
  <w:style w:type="character" w:styleId="Collegamentoipertestuale">
    <w:name w:val="Hyperlink"/>
    <w:unhideWhenUsed/>
    <w:rsid w:val="00A841E4"/>
    <w:rPr>
      <w:color w:val="0000FF"/>
      <w:sz w:val="20"/>
      <w:u w:val="single"/>
    </w:rPr>
  </w:style>
  <w:style w:type="character" w:styleId="Collegamentovisitato">
    <w:name w:val="FollowedHyperlink"/>
    <w:basedOn w:val="Carpredefinitoparagrafo"/>
    <w:uiPriority w:val="99"/>
    <w:semiHidden/>
    <w:unhideWhenUsed/>
    <w:rsid w:val="00A841E4"/>
    <w:rPr>
      <w:color w:val="800080" w:themeColor="followedHyperlink"/>
      <w:u w:val="single"/>
    </w:rPr>
  </w:style>
  <w:style w:type="paragraph" w:styleId="Intestazione">
    <w:name w:val="header"/>
    <w:basedOn w:val="Normale"/>
    <w:link w:val="IntestazioneCarattere"/>
    <w:uiPriority w:val="99"/>
    <w:semiHidden/>
    <w:unhideWhenUsed/>
    <w:rsid w:val="00A841E4"/>
    <w:pPr>
      <w:tabs>
        <w:tab w:val="center" w:pos="4819"/>
        <w:tab w:val="right" w:pos="9638"/>
      </w:tabs>
      <w:spacing w:after="0" w:line="240" w:lineRule="auto"/>
    </w:pPr>
    <w:rPr>
      <w:rFonts w:ascii="Calibri" w:eastAsia="Times New Roman" w:hAnsi="Calibri" w:cs="Times New Roman"/>
    </w:rPr>
  </w:style>
  <w:style w:type="character" w:customStyle="1" w:styleId="IntestazioneCarattere">
    <w:name w:val="Intestazione Carattere"/>
    <w:basedOn w:val="Carpredefinitoparagrafo"/>
    <w:link w:val="Intestazione"/>
    <w:uiPriority w:val="99"/>
    <w:semiHidden/>
    <w:rsid w:val="00A841E4"/>
    <w:rPr>
      <w:rFonts w:ascii="Calibri" w:eastAsia="Times New Roman" w:hAnsi="Calibri" w:cs="Times New Roman"/>
    </w:rPr>
  </w:style>
  <w:style w:type="paragraph" w:styleId="Pidipagina">
    <w:name w:val="footer"/>
    <w:basedOn w:val="Normale"/>
    <w:link w:val="PidipaginaCarattere"/>
    <w:semiHidden/>
    <w:unhideWhenUsed/>
    <w:rsid w:val="00A841E4"/>
    <w:pPr>
      <w:tabs>
        <w:tab w:val="center" w:pos="4819"/>
        <w:tab w:val="right" w:pos="9638"/>
      </w:tabs>
      <w:spacing w:after="0" w:line="240" w:lineRule="auto"/>
    </w:pPr>
    <w:rPr>
      <w:rFonts w:ascii="Calibri" w:eastAsia="Times New Roman" w:hAnsi="Calibri" w:cs="Times New Roman"/>
    </w:rPr>
  </w:style>
  <w:style w:type="character" w:customStyle="1" w:styleId="PidipaginaCarattere">
    <w:name w:val="Piè di pagina Carattere"/>
    <w:basedOn w:val="Carpredefinitoparagrafo"/>
    <w:link w:val="Pidipagina"/>
    <w:semiHidden/>
    <w:rsid w:val="00A841E4"/>
    <w:rPr>
      <w:rFonts w:ascii="Calibri" w:eastAsia="Times New Roman" w:hAnsi="Calibri" w:cs="Times New Roman"/>
    </w:rPr>
  </w:style>
  <w:style w:type="paragraph" w:styleId="Titolo">
    <w:name w:val="Title"/>
    <w:basedOn w:val="Normale"/>
    <w:link w:val="TitoloCarattere"/>
    <w:qFormat/>
    <w:rsid w:val="00A841E4"/>
    <w:pPr>
      <w:spacing w:after="0" w:line="360" w:lineRule="auto"/>
      <w:jc w:val="center"/>
    </w:pPr>
    <w:rPr>
      <w:rFonts w:ascii="Times New Roman" w:eastAsia="Times New Roman" w:hAnsi="Times New Roman" w:cs="Times New Roman"/>
      <w:b/>
      <w:sz w:val="28"/>
      <w:szCs w:val="24"/>
    </w:rPr>
  </w:style>
  <w:style w:type="character" w:customStyle="1" w:styleId="TitoloCarattere">
    <w:name w:val="Titolo Carattere"/>
    <w:basedOn w:val="Carpredefinitoparagrafo"/>
    <w:link w:val="Titolo"/>
    <w:rsid w:val="00A841E4"/>
    <w:rPr>
      <w:rFonts w:ascii="Times New Roman" w:eastAsia="Times New Roman" w:hAnsi="Times New Roman" w:cs="Times New Roman"/>
      <w:b/>
      <w:sz w:val="28"/>
      <w:szCs w:val="24"/>
    </w:rPr>
  </w:style>
  <w:style w:type="paragraph" w:styleId="Testofumetto">
    <w:name w:val="Balloon Text"/>
    <w:basedOn w:val="Normale"/>
    <w:link w:val="TestofumettoCarattere"/>
    <w:uiPriority w:val="99"/>
    <w:semiHidden/>
    <w:unhideWhenUsed/>
    <w:rsid w:val="00A841E4"/>
    <w:pPr>
      <w:spacing w:after="0" w:line="240" w:lineRule="auto"/>
    </w:pPr>
    <w:rPr>
      <w:rFonts w:ascii="Tahoma" w:eastAsia="Times New Roman" w:hAnsi="Tahoma" w:cs="Times New Roman"/>
      <w:sz w:val="16"/>
      <w:szCs w:val="16"/>
    </w:rPr>
  </w:style>
  <w:style w:type="character" w:customStyle="1" w:styleId="TestofumettoCarattere">
    <w:name w:val="Testo fumetto Carattere"/>
    <w:basedOn w:val="Carpredefinitoparagrafo"/>
    <w:link w:val="Testofumetto"/>
    <w:uiPriority w:val="99"/>
    <w:semiHidden/>
    <w:rsid w:val="00A841E4"/>
    <w:rPr>
      <w:rFonts w:ascii="Tahoma" w:eastAsia="Times New Roman" w:hAnsi="Tahoma" w:cs="Times New Roman"/>
      <w:sz w:val="16"/>
      <w:szCs w:val="16"/>
    </w:rPr>
  </w:style>
  <w:style w:type="paragraph" w:styleId="Nessunaspaziatura">
    <w:name w:val="No Spacing"/>
    <w:uiPriority w:val="1"/>
    <w:qFormat/>
    <w:rsid w:val="00A841E4"/>
    <w:pPr>
      <w:spacing w:after="0" w:line="240" w:lineRule="auto"/>
    </w:pPr>
    <w:rPr>
      <w:rFonts w:ascii="Calibri" w:eastAsia="Times New Roman" w:hAnsi="Calibri" w:cs="Times New Roman"/>
      <w:lang w:eastAsia="it-IT"/>
    </w:rPr>
  </w:style>
  <w:style w:type="paragraph" w:styleId="Paragrafoelenco">
    <w:name w:val="List Paragraph"/>
    <w:basedOn w:val="Normale"/>
    <w:uiPriority w:val="1"/>
    <w:qFormat/>
    <w:rsid w:val="00A841E4"/>
    <w:pPr>
      <w:ind w:left="720"/>
      <w:contextualSpacing/>
    </w:pPr>
    <w:rPr>
      <w:rFonts w:ascii="Calibri" w:eastAsia="Times New Roman" w:hAnsi="Calibri" w:cs="Times New Roman"/>
      <w:lang w:eastAsia="it-IT"/>
    </w:rPr>
  </w:style>
  <w:style w:type="paragraph" w:styleId="Citazione">
    <w:name w:val="Quote"/>
    <w:basedOn w:val="Normale"/>
    <w:next w:val="Normale"/>
    <w:link w:val="CitazioneCarattere"/>
    <w:uiPriority w:val="29"/>
    <w:qFormat/>
    <w:rsid w:val="00A841E4"/>
    <w:pPr>
      <w:spacing w:after="0" w:line="240" w:lineRule="auto"/>
    </w:pPr>
    <w:rPr>
      <w:rFonts w:ascii="Times New Roman" w:eastAsia="Times New Roman" w:hAnsi="Times New Roman" w:cs="Times New Roman"/>
      <w:i/>
      <w:iCs/>
      <w:color w:val="000000"/>
      <w:sz w:val="24"/>
      <w:szCs w:val="24"/>
    </w:rPr>
  </w:style>
  <w:style w:type="character" w:customStyle="1" w:styleId="CitazioneCarattere">
    <w:name w:val="Citazione Carattere"/>
    <w:basedOn w:val="Carpredefinitoparagrafo"/>
    <w:link w:val="Citazione"/>
    <w:uiPriority w:val="29"/>
    <w:rsid w:val="00A841E4"/>
    <w:rPr>
      <w:rFonts w:ascii="Times New Roman" w:eastAsia="Times New Roman" w:hAnsi="Times New Roman" w:cs="Times New Roman"/>
      <w:i/>
      <w:iCs/>
      <w:color w:val="000000"/>
      <w:sz w:val="24"/>
      <w:szCs w:val="24"/>
    </w:rPr>
  </w:style>
  <w:style w:type="paragraph" w:customStyle="1" w:styleId="Didascalia1">
    <w:name w:val="Didascalia1"/>
    <w:basedOn w:val="Normale"/>
    <w:next w:val="Normale"/>
    <w:rsid w:val="00A841E4"/>
    <w:pPr>
      <w:suppressAutoHyphens/>
      <w:spacing w:before="120" w:after="0" w:line="240" w:lineRule="auto"/>
      <w:jc w:val="center"/>
    </w:pPr>
    <w:rPr>
      <w:rFonts w:ascii="Verdana" w:eastAsia="Times New Roman" w:hAnsi="Verdana" w:cs="Times New Roman"/>
      <w:sz w:val="26"/>
      <w:szCs w:val="20"/>
      <w:lang w:eastAsia="ar-SA"/>
    </w:rPr>
  </w:style>
  <w:style w:type="paragraph" w:customStyle="1" w:styleId="Normale1">
    <w:name w:val="Normale1"/>
    <w:rsid w:val="00A841E4"/>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customStyle="1" w:styleId="Default">
    <w:name w:val="Default"/>
    <w:rsid w:val="00A841E4"/>
    <w:pPr>
      <w:autoSpaceDE w:val="0"/>
      <w:autoSpaceDN w:val="0"/>
      <w:adjustRightInd w:val="0"/>
      <w:spacing w:after="0" w:line="240" w:lineRule="auto"/>
    </w:pPr>
    <w:rPr>
      <w:rFonts w:ascii="Arial" w:eastAsia="Calibri" w:hAnsi="Arial" w:cs="Arial"/>
      <w:color w:val="000000"/>
      <w:sz w:val="24"/>
      <w:szCs w:val="24"/>
    </w:rPr>
  </w:style>
  <w:style w:type="paragraph" w:customStyle="1" w:styleId="Contenutotabella">
    <w:name w:val="Contenuto tabella"/>
    <w:rsid w:val="00A841E4"/>
    <w:pPr>
      <w:suppressAutoHyphens/>
      <w:spacing w:after="0" w:line="240" w:lineRule="auto"/>
    </w:pPr>
    <w:rPr>
      <w:rFonts w:ascii="Times New Roman" w:eastAsia="ヒラギノ角ゴ Pro W3" w:hAnsi="Times New Roman" w:cs="Times New Roman"/>
      <w:color w:val="000000"/>
      <w:kern w:val="2"/>
      <w:sz w:val="24"/>
      <w:szCs w:val="20"/>
      <w:lang w:eastAsia="hi-IN" w:bidi="hi-IN"/>
    </w:rPr>
  </w:style>
  <w:style w:type="paragraph" w:customStyle="1" w:styleId="Didefault">
    <w:name w:val="Di default"/>
    <w:rsid w:val="00A841E4"/>
    <w:pPr>
      <w:spacing w:after="0" w:line="240" w:lineRule="auto"/>
    </w:pPr>
    <w:rPr>
      <w:rFonts w:ascii="Helvetica" w:eastAsia="Helvetica" w:hAnsi="Helvetica" w:cs="Helvetica"/>
      <w:color w:val="000000"/>
      <w:lang w:eastAsia="it-IT"/>
    </w:rPr>
  </w:style>
  <w:style w:type="character" w:customStyle="1" w:styleId="stile4">
    <w:name w:val="stile4"/>
    <w:basedOn w:val="Carpredefinitoparagrafo"/>
    <w:rsid w:val="00A841E4"/>
  </w:style>
  <w:style w:type="table" w:styleId="Grigliatabella">
    <w:name w:val="Table Grid"/>
    <w:basedOn w:val="Tabellanormale"/>
    <w:uiPriority w:val="59"/>
    <w:rsid w:val="00A841E4"/>
    <w:pPr>
      <w:spacing w:after="0" w:line="240" w:lineRule="auto"/>
    </w:pPr>
    <w:rPr>
      <w:rFonts w:ascii="Calibri" w:eastAsia="Times New Roman" w:hAnsi="Calibri" w:cs="Times New Roman"/>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uiPriority w:val="59"/>
    <w:rsid w:val="00A841E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13777</Words>
  <Characters>78531</Characters>
  <Application>Microsoft Office Word</Application>
  <DocSecurity>0</DocSecurity>
  <Lines>654</Lines>
  <Paragraphs>184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Cavallaro</cp:lastModifiedBy>
  <cp:revision>11</cp:revision>
  <dcterms:created xsi:type="dcterms:W3CDTF">2020-10-02T15:15:00Z</dcterms:created>
  <dcterms:modified xsi:type="dcterms:W3CDTF">2023-05-13T16:21:00Z</dcterms:modified>
</cp:coreProperties>
</file>